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ADB" w:rsidRDefault="00080ADB" w:rsidP="000517F8">
      <w:pPr>
        <w:pStyle w:val="Heading1"/>
      </w:pPr>
      <w:bookmarkStart w:id="0" w:name="_Toc326224642"/>
      <w:r>
        <w:t>Annexure 1</w:t>
      </w:r>
    </w:p>
    <w:p w:rsidR="00754935" w:rsidRPr="000517F8" w:rsidRDefault="00754935" w:rsidP="00754935">
      <w:pPr>
        <w:pStyle w:val="Heading2"/>
        <w:rPr>
          <w:bCs w:val="0"/>
          <w:i w:val="0"/>
          <w:iCs w:val="0"/>
          <w:sz w:val="20"/>
          <w:szCs w:val="20"/>
        </w:rPr>
      </w:pPr>
      <w:r w:rsidRPr="000517F8">
        <w:rPr>
          <w:bCs w:val="0"/>
          <w:i w:val="0"/>
          <w:iCs w:val="0"/>
          <w:sz w:val="20"/>
          <w:szCs w:val="20"/>
        </w:rPr>
        <w:t>ANNEXURE</w:t>
      </w:r>
      <w:r w:rsidR="006B0759" w:rsidRPr="000517F8">
        <w:rPr>
          <w:bCs w:val="0"/>
          <w:i w:val="0"/>
          <w:iCs w:val="0"/>
          <w:sz w:val="20"/>
          <w:szCs w:val="20"/>
        </w:rPr>
        <w:t xml:space="preserve"> </w:t>
      </w:r>
      <w:r w:rsidRPr="000517F8">
        <w:rPr>
          <w:bCs w:val="0"/>
          <w:i w:val="0"/>
          <w:iCs w:val="0"/>
          <w:sz w:val="20"/>
          <w:szCs w:val="20"/>
        </w:rPr>
        <w:t>- Job Descriptions and Requirements</w:t>
      </w:r>
      <w:bookmarkEnd w:id="0"/>
    </w:p>
    <w:p w:rsidR="00754935" w:rsidRPr="002D3976" w:rsidRDefault="00754935" w:rsidP="00754935">
      <w:pPr>
        <w:rPr>
          <w:rFonts w:cs="Arial"/>
          <w:b/>
          <w:sz w:val="20"/>
          <w:szCs w:val="20"/>
        </w:rPr>
      </w:pPr>
      <w:r w:rsidRPr="002D3976">
        <w:rPr>
          <w:rFonts w:cs="Arial"/>
          <w:b/>
          <w:sz w:val="20"/>
          <w:szCs w:val="20"/>
        </w:rPr>
        <w:t xml:space="preserve">Principal Consultant - </w:t>
      </w:r>
      <w:r w:rsidRPr="002D3976">
        <w:rPr>
          <w:rFonts w:cs="Arial"/>
          <w:b/>
          <w:sz w:val="20"/>
          <w:szCs w:val="20"/>
          <w:lang w:val="en-IN"/>
        </w:rPr>
        <w:t>Authentication Ecosystem Partner Management</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110"/>
      </w:tblGrid>
      <w:tr w:rsidR="00754935" w:rsidRPr="002D3976" w:rsidTr="007A7164">
        <w:tc>
          <w:tcPr>
            <w:tcW w:w="1620" w:type="dxa"/>
            <w:shd w:val="clear" w:color="auto" w:fill="auto"/>
          </w:tcPr>
          <w:p w:rsidR="00754935" w:rsidRPr="002D3976" w:rsidRDefault="00754935" w:rsidP="007A7164">
            <w:pPr>
              <w:rPr>
                <w:rFonts w:cs="Arial"/>
                <w:b/>
                <w:sz w:val="20"/>
                <w:szCs w:val="20"/>
              </w:rPr>
            </w:pPr>
            <w:r w:rsidRPr="002D3976">
              <w:rPr>
                <w:rFonts w:cs="Arial"/>
                <w:b/>
                <w:sz w:val="20"/>
                <w:szCs w:val="20"/>
              </w:rPr>
              <w:t>Job Profile</w:t>
            </w:r>
          </w:p>
        </w:tc>
        <w:tc>
          <w:tcPr>
            <w:tcW w:w="7110" w:type="dxa"/>
            <w:shd w:val="clear" w:color="auto" w:fill="auto"/>
          </w:tcPr>
          <w:p w:rsidR="00754935" w:rsidRPr="002D3976" w:rsidRDefault="00754935" w:rsidP="00754935">
            <w:pPr>
              <w:pStyle w:val="Default"/>
              <w:numPr>
                <w:ilvl w:val="0"/>
                <w:numId w:val="1"/>
              </w:numPr>
              <w:ind w:left="360" w:hanging="270"/>
              <w:rPr>
                <w:sz w:val="20"/>
                <w:szCs w:val="20"/>
              </w:rPr>
            </w:pPr>
            <w:r w:rsidRPr="002D3976">
              <w:rPr>
                <w:sz w:val="20"/>
                <w:szCs w:val="20"/>
              </w:rPr>
              <w:t xml:space="preserve">Support the UIDAI in implementing Aadhaar in collaboration with various organizations to provide Authentication Services through Authentication Service Agencies (ASAs), Authentication User Agencies (AUAs) and their partner organizations; drive project management rigor in the same. </w:t>
            </w:r>
          </w:p>
          <w:p w:rsidR="00754935" w:rsidRPr="002D3976" w:rsidRDefault="00754935" w:rsidP="00754935">
            <w:pPr>
              <w:pStyle w:val="Default"/>
              <w:numPr>
                <w:ilvl w:val="0"/>
                <w:numId w:val="1"/>
              </w:numPr>
              <w:ind w:left="360" w:hanging="270"/>
              <w:rPr>
                <w:sz w:val="20"/>
                <w:szCs w:val="20"/>
              </w:rPr>
            </w:pPr>
            <w:r w:rsidRPr="002D3976">
              <w:rPr>
                <w:sz w:val="20"/>
                <w:szCs w:val="20"/>
              </w:rPr>
              <w:t xml:space="preserve">Deploy the ASA/AUA on boarding processes and guidelines as defined by the UIDAI to support the ASAs/AUAs in enabling Aadhaar-based authentication. </w:t>
            </w:r>
          </w:p>
          <w:p w:rsidR="00754935" w:rsidRPr="002D3976" w:rsidRDefault="00754935" w:rsidP="00754935">
            <w:pPr>
              <w:pStyle w:val="Default"/>
              <w:numPr>
                <w:ilvl w:val="0"/>
                <w:numId w:val="1"/>
              </w:numPr>
              <w:ind w:left="360" w:hanging="270"/>
              <w:rPr>
                <w:sz w:val="20"/>
                <w:szCs w:val="20"/>
              </w:rPr>
            </w:pPr>
            <w:r w:rsidRPr="002D3976">
              <w:rPr>
                <w:sz w:val="20"/>
                <w:szCs w:val="20"/>
              </w:rPr>
              <w:t xml:space="preserve">Manage cross-functional aspects of the project including finance, technology, logistics, procurement etc. </w:t>
            </w:r>
          </w:p>
          <w:p w:rsidR="00754935" w:rsidRPr="002D3976" w:rsidRDefault="00754935" w:rsidP="00754935">
            <w:pPr>
              <w:pStyle w:val="Default"/>
              <w:numPr>
                <w:ilvl w:val="0"/>
                <w:numId w:val="1"/>
              </w:numPr>
              <w:ind w:left="360" w:hanging="270"/>
              <w:rPr>
                <w:sz w:val="20"/>
                <w:szCs w:val="20"/>
              </w:rPr>
            </w:pPr>
            <w:r w:rsidRPr="002D3976">
              <w:rPr>
                <w:sz w:val="20"/>
                <w:szCs w:val="20"/>
              </w:rPr>
              <w:t xml:space="preserve">Interface with all stakeholders as required - training agencies, device manufacturers, certification agencies, and audit agencies to support the ASA/AUA in project implementation. </w:t>
            </w:r>
          </w:p>
          <w:p w:rsidR="00754935" w:rsidRPr="002D3976" w:rsidRDefault="00754935" w:rsidP="00754935">
            <w:pPr>
              <w:pStyle w:val="Default"/>
              <w:numPr>
                <w:ilvl w:val="0"/>
                <w:numId w:val="1"/>
              </w:numPr>
              <w:ind w:left="360" w:hanging="270"/>
              <w:rPr>
                <w:sz w:val="20"/>
                <w:szCs w:val="20"/>
              </w:rPr>
            </w:pPr>
            <w:r w:rsidRPr="002D3976">
              <w:rPr>
                <w:sz w:val="20"/>
                <w:szCs w:val="20"/>
              </w:rPr>
              <w:t xml:space="preserve">Supervise project implementation at the ground level; travel will be required to monitor implementation at the district/village level. </w:t>
            </w:r>
          </w:p>
          <w:p w:rsidR="00754935" w:rsidRPr="002D3976" w:rsidRDefault="00754935" w:rsidP="00754935">
            <w:pPr>
              <w:pStyle w:val="Default"/>
              <w:numPr>
                <w:ilvl w:val="0"/>
                <w:numId w:val="1"/>
              </w:numPr>
              <w:ind w:left="360" w:hanging="270"/>
              <w:rPr>
                <w:sz w:val="20"/>
                <w:szCs w:val="20"/>
              </w:rPr>
            </w:pPr>
            <w:r w:rsidRPr="002D3976">
              <w:rPr>
                <w:sz w:val="20"/>
                <w:szCs w:val="20"/>
              </w:rPr>
              <w:t xml:space="preserve">Review regular progress assessment reports with qualitative inputs and flag off any deviations / issues that would need to be looked into. </w:t>
            </w:r>
          </w:p>
          <w:p w:rsidR="00754935" w:rsidRPr="00CD1C61" w:rsidRDefault="00754935" w:rsidP="007A7164">
            <w:pPr>
              <w:pStyle w:val="Default"/>
              <w:numPr>
                <w:ilvl w:val="0"/>
                <w:numId w:val="1"/>
              </w:numPr>
              <w:ind w:left="360" w:hanging="270"/>
              <w:rPr>
                <w:sz w:val="20"/>
                <w:szCs w:val="20"/>
              </w:rPr>
            </w:pPr>
            <w:r w:rsidRPr="002D3976">
              <w:rPr>
                <w:sz w:val="20"/>
                <w:szCs w:val="20"/>
              </w:rPr>
              <w:t xml:space="preserve">Ensure timely preparation of reports and circulars for both internal and external distribution on project progress. </w:t>
            </w:r>
          </w:p>
        </w:tc>
      </w:tr>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t>Qualification &amp; Experience</w:t>
            </w:r>
          </w:p>
        </w:tc>
        <w:tc>
          <w:tcPr>
            <w:tcW w:w="7110" w:type="dxa"/>
            <w:shd w:val="clear" w:color="auto" w:fill="auto"/>
          </w:tcPr>
          <w:p w:rsidR="00AF77F2" w:rsidRPr="00803EFA" w:rsidRDefault="00AF77F2" w:rsidP="00AF77F2">
            <w:pPr>
              <w:pStyle w:val="Default"/>
              <w:numPr>
                <w:ilvl w:val="0"/>
                <w:numId w:val="1"/>
              </w:numPr>
              <w:ind w:left="432"/>
              <w:rPr>
                <w:sz w:val="20"/>
                <w:szCs w:val="20"/>
              </w:rPr>
            </w:pPr>
            <w:r w:rsidRPr="00803EFA">
              <w:rPr>
                <w:sz w:val="20"/>
                <w:szCs w:val="20"/>
              </w:rPr>
              <w:t>Bachelor’s degree in engineering/post graduate</w:t>
            </w:r>
          </w:p>
          <w:p w:rsidR="00B56709" w:rsidRPr="00803EFA" w:rsidRDefault="007A30EC" w:rsidP="00754935">
            <w:pPr>
              <w:pStyle w:val="Default"/>
              <w:numPr>
                <w:ilvl w:val="0"/>
                <w:numId w:val="1"/>
              </w:numPr>
              <w:ind w:left="432"/>
              <w:rPr>
                <w:sz w:val="20"/>
                <w:szCs w:val="20"/>
              </w:rPr>
            </w:pPr>
            <w:r w:rsidRPr="00803EFA">
              <w:rPr>
                <w:sz w:val="20"/>
                <w:szCs w:val="20"/>
              </w:rPr>
              <w:t>Master’s</w:t>
            </w:r>
            <w:r w:rsidR="00B56709" w:rsidRPr="00803EFA">
              <w:rPr>
                <w:sz w:val="20"/>
                <w:szCs w:val="20"/>
              </w:rPr>
              <w:t xml:space="preserve"> degree in Management</w:t>
            </w:r>
          </w:p>
          <w:p w:rsidR="00647DA8" w:rsidRPr="00803EFA" w:rsidRDefault="00647DA8" w:rsidP="00754935">
            <w:pPr>
              <w:pStyle w:val="Default"/>
              <w:numPr>
                <w:ilvl w:val="0"/>
                <w:numId w:val="1"/>
              </w:numPr>
              <w:ind w:left="432"/>
              <w:rPr>
                <w:sz w:val="20"/>
                <w:szCs w:val="20"/>
              </w:rPr>
            </w:pPr>
            <w:r w:rsidRPr="00803EFA">
              <w:rPr>
                <w:sz w:val="20"/>
                <w:szCs w:val="20"/>
              </w:rPr>
              <w:t>Minimum</w:t>
            </w:r>
            <w:r w:rsidR="00B56709" w:rsidRPr="00803EFA">
              <w:rPr>
                <w:sz w:val="20"/>
                <w:szCs w:val="20"/>
              </w:rPr>
              <w:t xml:space="preserve"> </w:t>
            </w:r>
            <w:r w:rsidR="00754935" w:rsidRPr="00803EFA">
              <w:rPr>
                <w:sz w:val="20"/>
                <w:szCs w:val="20"/>
              </w:rPr>
              <w:t>10</w:t>
            </w:r>
            <w:r w:rsidR="00803EFA">
              <w:rPr>
                <w:sz w:val="20"/>
                <w:szCs w:val="20"/>
              </w:rPr>
              <w:t xml:space="preserve"> </w:t>
            </w:r>
            <w:r w:rsidR="00754935" w:rsidRPr="00803EFA">
              <w:rPr>
                <w:sz w:val="20"/>
                <w:szCs w:val="20"/>
              </w:rPr>
              <w:t xml:space="preserve">years of work experience in multidisciplinary function </w:t>
            </w:r>
          </w:p>
          <w:p w:rsidR="00754935" w:rsidRPr="00803EFA" w:rsidRDefault="00A10A44" w:rsidP="00754935">
            <w:pPr>
              <w:pStyle w:val="Default"/>
              <w:numPr>
                <w:ilvl w:val="0"/>
                <w:numId w:val="1"/>
              </w:numPr>
              <w:ind w:left="432"/>
              <w:rPr>
                <w:sz w:val="20"/>
                <w:szCs w:val="20"/>
              </w:rPr>
            </w:pPr>
            <w:r w:rsidRPr="00803EFA">
              <w:rPr>
                <w:sz w:val="20"/>
                <w:szCs w:val="20"/>
              </w:rPr>
              <w:t>At least</w:t>
            </w:r>
            <w:r w:rsidR="00647DA8" w:rsidRPr="00803EFA">
              <w:rPr>
                <w:sz w:val="20"/>
                <w:szCs w:val="20"/>
              </w:rPr>
              <w:t xml:space="preserve"> </w:t>
            </w:r>
            <w:r w:rsidR="00754935" w:rsidRPr="00803EFA">
              <w:rPr>
                <w:sz w:val="20"/>
                <w:szCs w:val="20"/>
              </w:rPr>
              <w:t xml:space="preserve">4 years of experience in </w:t>
            </w:r>
            <w:r w:rsidR="006F09A6" w:rsidRPr="00803EFA">
              <w:rPr>
                <w:sz w:val="20"/>
                <w:szCs w:val="20"/>
              </w:rPr>
              <w:t xml:space="preserve">consulting and 2 year of experience in </w:t>
            </w:r>
            <w:r w:rsidR="00754935" w:rsidRPr="00803EFA">
              <w:rPr>
                <w:sz w:val="20"/>
                <w:szCs w:val="20"/>
              </w:rPr>
              <w:t xml:space="preserve">Project Management </w:t>
            </w:r>
          </w:p>
          <w:p w:rsidR="00754935" w:rsidRPr="002D3976" w:rsidRDefault="00754935" w:rsidP="00754935">
            <w:pPr>
              <w:pStyle w:val="Default"/>
              <w:numPr>
                <w:ilvl w:val="0"/>
                <w:numId w:val="1"/>
              </w:numPr>
              <w:ind w:left="432"/>
              <w:rPr>
                <w:sz w:val="20"/>
                <w:szCs w:val="20"/>
              </w:rPr>
            </w:pPr>
            <w:r w:rsidRPr="002D3976">
              <w:rPr>
                <w:sz w:val="20"/>
                <w:szCs w:val="20"/>
              </w:rPr>
              <w:t xml:space="preserve">Experience in social sector </w:t>
            </w:r>
            <w:proofErr w:type="spellStart"/>
            <w:r w:rsidRPr="002D3976">
              <w:rPr>
                <w:sz w:val="20"/>
                <w:szCs w:val="20"/>
              </w:rPr>
              <w:t>programmes</w:t>
            </w:r>
            <w:proofErr w:type="spellEnd"/>
            <w:r w:rsidRPr="002D3976">
              <w:rPr>
                <w:sz w:val="20"/>
                <w:szCs w:val="20"/>
              </w:rPr>
              <w:t xml:space="preserve"> related to health, employment, development, poverty eradication, CSOs, NGOs, Foundations, Government projects an advantage </w:t>
            </w:r>
          </w:p>
          <w:p w:rsidR="00754935" w:rsidRPr="002D3976" w:rsidRDefault="00754935" w:rsidP="00754935">
            <w:pPr>
              <w:pStyle w:val="Default"/>
              <w:numPr>
                <w:ilvl w:val="0"/>
                <w:numId w:val="1"/>
              </w:numPr>
              <w:ind w:left="432"/>
              <w:rPr>
                <w:sz w:val="20"/>
                <w:szCs w:val="20"/>
              </w:rPr>
            </w:pPr>
            <w:r w:rsidRPr="002D3976">
              <w:rPr>
                <w:sz w:val="20"/>
                <w:szCs w:val="20"/>
              </w:rPr>
              <w:t xml:space="preserve">Experience in e-Governance </w:t>
            </w:r>
            <w:proofErr w:type="spellStart"/>
            <w:r w:rsidRPr="002D3976">
              <w:rPr>
                <w:sz w:val="20"/>
                <w:szCs w:val="20"/>
              </w:rPr>
              <w:t>programmes</w:t>
            </w:r>
            <w:proofErr w:type="spellEnd"/>
            <w:r w:rsidRPr="002D3976">
              <w:rPr>
                <w:sz w:val="20"/>
                <w:szCs w:val="20"/>
              </w:rPr>
              <w:t xml:space="preserve"> with strong appreciation for IT / Telecom an advantage </w:t>
            </w:r>
          </w:p>
          <w:p w:rsidR="00754935" w:rsidRPr="002D3976" w:rsidRDefault="00754935" w:rsidP="00754935">
            <w:pPr>
              <w:pStyle w:val="Default"/>
              <w:numPr>
                <w:ilvl w:val="0"/>
                <w:numId w:val="1"/>
              </w:numPr>
              <w:ind w:left="432"/>
              <w:rPr>
                <w:sz w:val="20"/>
                <w:szCs w:val="20"/>
              </w:rPr>
            </w:pPr>
            <w:r w:rsidRPr="002D3976">
              <w:rPr>
                <w:sz w:val="20"/>
                <w:szCs w:val="20"/>
              </w:rPr>
              <w:t>Experience in financial sector (Banking, Insurance etc.)an advantage</w:t>
            </w:r>
          </w:p>
          <w:p w:rsidR="00754935" w:rsidRPr="002D3976" w:rsidRDefault="00754935" w:rsidP="00754935">
            <w:pPr>
              <w:pStyle w:val="Default"/>
              <w:numPr>
                <w:ilvl w:val="0"/>
                <w:numId w:val="1"/>
              </w:numPr>
              <w:ind w:left="432"/>
              <w:rPr>
                <w:sz w:val="20"/>
                <w:szCs w:val="20"/>
              </w:rPr>
            </w:pPr>
            <w:r w:rsidRPr="002D3976">
              <w:rPr>
                <w:sz w:val="20"/>
                <w:szCs w:val="20"/>
              </w:rPr>
              <w:t>Experience with UIDAI related projects an advantage</w:t>
            </w:r>
          </w:p>
          <w:p w:rsidR="00754935" w:rsidRPr="002D3976" w:rsidRDefault="00754935" w:rsidP="00754935">
            <w:pPr>
              <w:pStyle w:val="Default"/>
              <w:numPr>
                <w:ilvl w:val="0"/>
                <w:numId w:val="1"/>
              </w:numPr>
              <w:ind w:left="432"/>
              <w:rPr>
                <w:sz w:val="20"/>
                <w:szCs w:val="20"/>
              </w:rPr>
            </w:pPr>
            <w:r w:rsidRPr="002D3976">
              <w:rPr>
                <w:sz w:val="20"/>
                <w:szCs w:val="20"/>
              </w:rPr>
              <w:t xml:space="preserve">Project Management Certification preferred; should be proficient in MS Office, MS project, and other project management tools. </w:t>
            </w:r>
          </w:p>
        </w:tc>
      </w:tr>
      <w:tr w:rsidR="00754935" w:rsidRPr="002D3976" w:rsidTr="007A7164">
        <w:trPr>
          <w:trHeight w:val="290"/>
        </w:trPr>
        <w:tc>
          <w:tcPr>
            <w:tcW w:w="1620" w:type="dxa"/>
            <w:shd w:val="clear" w:color="auto" w:fill="auto"/>
          </w:tcPr>
          <w:p w:rsidR="00754935" w:rsidRPr="002D3976" w:rsidRDefault="00754935" w:rsidP="007A7164">
            <w:pPr>
              <w:spacing w:before="100" w:beforeAutospacing="1" w:after="100" w:afterAutospacing="1"/>
              <w:rPr>
                <w:rFonts w:eastAsia="Verdana" w:cs="Arial"/>
                <w:b/>
                <w:sz w:val="20"/>
                <w:szCs w:val="20"/>
              </w:rPr>
            </w:pPr>
            <w:r w:rsidRPr="002D3976">
              <w:rPr>
                <w:rFonts w:cs="Arial"/>
                <w:b/>
                <w:sz w:val="20"/>
                <w:szCs w:val="20"/>
              </w:rPr>
              <w:t>Location</w:t>
            </w:r>
          </w:p>
        </w:tc>
        <w:tc>
          <w:tcPr>
            <w:tcW w:w="7110" w:type="dxa"/>
            <w:shd w:val="clear" w:color="auto" w:fill="auto"/>
          </w:tcPr>
          <w:p w:rsidR="00754935" w:rsidRPr="002D3976" w:rsidRDefault="00754935" w:rsidP="007A7164">
            <w:pPr>
              <w:pStyle w:val="ListParagraph"/>
              <w:spacing w:before="100" w:beforeAutospacing="1" w:after="100" w:afterAutospacing="1"/>
              <w:ind w:left="360"/>
              <w:rPr>
                <w:rFonts w:cs="Arial"/>
                <w:sz w:val="20"/>
                <w:szCs w:val="20"/>
              </w:rPr>
            </w:pPr>
            <w:r w:rsidRPr="002D3976">
              <w:rPr>
                <w:rFonts w:cs="Arial"/>
                <w:sz w:val="20"/>
                <w:szCs w:val="20"/>
              </w:rPr>
              <w:t>UIDAI Headquarters, New Delhi-2</w:t>
            </w:r>
          </w:p>
        </w:tc>
      </w:tr>
    </w:tbl>
    <w:p w:rsidR="00E94910" w:rsidRDefault="00E94910" w:rsidP="00E94910">
      <w:pPr>
        <w:pStyle w:val="NoSpacing"/>
      </w:pPr>
    </w:p>
    <w:p w:rsidR="00754935" w:rsidRDefault="00754935" w:rsidP="00754935">
      <w:pPr>
        <w:spacing w:before="240"/>
        <w:rPr>
          <w:rFonts w:cs="Arial"/>
          <w:b/>
          <w:sz w:val="20"/>
          <w:szCs w:val="20"/>
          <w:lang w:val="en-IN"/>
        </w:rPr>
      </w:pPr>
      <w:r w:rsidRPr="002D3976">
        <w:rPr>
          <w:rFonts w:cs="Arial"/>
          <w:b/>
          <w:sz w:val="20"/>
          <w:szCs w:val="20"/>
        </w:rPr>
        <w:t xml:space="preserve">Consultant - </w:t>
      </w:r>
      <w:r w:rsidRPr="002D3976">
        <w:rPr>
          <w:rFonts w:cs="Arial"/>
          <w:b/>
          <w:sz w:val="20"/>
          <w:szCs w:val="20"/>
          <w:lang w:val="en-IN"/>
        </w:rPr>
        <w:t>Authentication Ecosystem Partner Management</w:t>
      </w:r>
    </w:p>
    <w:p w:rsidR="00E94910" w:rsidRPr="002D3976" w:rsidRDefault="00E94910" w:rsidP="00E94910">
      <w:pPr>
        <w:pStyle w:val="NoSpacing"/>
      </w:pPr>
    </w:p>
    <w:tbl>
      <w:tblPr>
        <w:tblW w:w="873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115"/>
      </w:tblGrid>
      <w:tr w:rsidR="00754935" w:rsidRPr="002D3976" w:rsidTr="007A7164">
        <w:tc>
          <w:tcPr>
            <w:tcW w:w="1620" w:type="dxa"/>
            <w:shd w:val="clear" w:color="auto" w:fill="auto"/>
          </w:tcPr>
          <w:p w:rsidR="00754935" w:rsidRPr="002D3976" w:rsidRDefault="00754935" w:rsidP="007A7164">
            <w:pPr>
              <w:rPr>
                <w:rFonts w:cs="Arial"/>
                <w:b/>
                <w:sz w:val="20"/>
                <w:szCs w:val="20"/>
              </w:rPr>
            </w:pPr>
            <w:r w:rsidRPr="002D3976">
              <w:rPr>
                <w:rFonts w:cs="Arial"/>
                <w:b/>
                <w:sz w:val="20"/>
                <w:szCs w:val="20"/>
              </w:rPr>
              <w:t>Job Profile</w:t>
            </w:r>
          </w:p>
        </w:tc>
        <w:tc>
          <w:tcPr>
            <w:tcW w:w="7115" w:type="dxa"/>
          </w:tcPr>
          <w:p w:rsidR="00754935" w:rsidRPr="005A5BFE" w:rsidRDefault="00754935" w:rsidP="00754935">
            <w:pPr>
              <w:pStyle w:val="Default"/>
              <w:numPr>
                <w:ilvl w:val="0"/>
                <w:numId w:val="1"/>
              </w:numPr>
              <w:ind w:left="360" w:hanging="270"/>
              <w:rPr>
                <w:sz w:val="20"/>
                <w:szCs w:val="20"/>
              </w:rPr>
            </w:pPr>
            <w:r w:rsidRPr="005A5BFE">
              <w:rPr>
                <w:sz w:val="20"/>
                <w:szCs w:val="20"/>
              </w:rPr>
              <w:t xml:space="preserve">Support the UIDAI in implementing Aadhaar in collaboration with various organizations to provide Authentication Services through Authentication Service Agencies (ASAs), Authentication User Agencies (AUAs) and their partner organizations; drive project management rigor in the same.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Deploy the ASA/AUA on boarding processes and guidelines as defined by the UIDAI to support the ASAs/AUAs in enabling Aadhaar-based authentication.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Manage cross-functional aspects of the project including finance, technology, logistics, procurement etc.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Interface with all stakeholders as required - training agencies, device </w:t>
            </w:r>
            <w:r w:rsidRPr="005A5BFE">
              <w:rPr>
                <w:sz w:val="20"/>
                <w:szCs w:val="20"/>
              </w:rPr>
              <w:lastRenderedPageBreak/>
              <w:t xml:space="preserve">manufacturers, certification agencies, and audit agencies to support the ASA/AUA in project implementation.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Supervise project implementation at the ground level; travel will be required to monitor implementation at the district/village level.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Review regular progress assessment reports with qualitative inputs and flag off any deviations / issues that would need to be looked into. </w:t>
            </w:r>
          </w:p>
          <w:p w:rsidR="00754935" w:rsidRPr="005A5BFE" w:rsidRDefault="00754935" w:rsidP="00754935">
            <w:pPr>
              <w:pStyle w:val="Default"/>
              <w:numPr>
                <w:ilvl w:val="0"/>
                <w:numId w:val="1"/>
              </w:numPr>
              <w:ind w:left="360" w:hanging="270"/>
              <w:rPr>
                <w:sz w:val="20"/>
                <w:szCs w:val="20"/>
              </w:rPr>
            </w:pPr>
            <w:r w:rsidRPr="005A5BFE">
              <w:rPr>
                <w:sz w:val="20"/>
                <w:szCs w:val="20"/>
              </w:rPr>
              <w:t xml:space="preserve">Ensure timely preparation of reports and circulars for both internal and external distribution on project progress. </w:t>
            </w:r>
          </w:p>
        </w:tc>
      </w:tr>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lastRenderedPageBreak/>
              <w:t>Qualification &amp; Experience</w:t>
            </w:r>
          </w:p>
        </w:tc>
        <w:tc>
          <w:tcPr>
            <w:tcW w:w="7115" w:type="dxa"/>
          </w:tcPr>
          <w:p w:rsidR="009D5619" w:rsidRPr="005A5BFE" w:rsidRDefault="00AF77F2" w:rsidP="009D5619">
            <w:pPr>
              <w:pStyle w:val="Default"/>
              <w:numPr>
                <w:ilvl w:val="0"/>
                <w:numId w:val="1"/>
              </w:numPr>
              <w:ind w:left="432"/>
              <w:rPr>
                <w:sz w:val="20"/>
                <w:szCs w:val="20"/>
              </w:rPr>
            </w:pPr>
            <w:r w:rsidRPr="005A5BFE">
              <w:rPr>
                <w:sz w:val="20"/>
                <w:szCs w:val="20"/>
              </w:rPr>
              <w:t>Bachelor’s d</w:t>
            </w:r>
            <w:r w:rsidR="009D5619" w:rsidRPr="005A5BFE">
              <w:rPr>
                <w:sz w:val="20"/>
                <w:szCs w:val="20"/>
              </w:rPr>
              <w:t>egree in engineering</w:t>
            </w:r>
            <w:r w:rsidRPr="005A5BFE">
              <w:rPr>
                <w:sz w:val="20"/>
                <w:szCs w:val="20"/>
              </w:rPr>
              <w:t>/post graduate</w:t>
            </w:r>
          </w:p>
          <w:p w:rsidR="009D5619" w:rsidRPr="005A5BFE" w:rsidRDefault="006E5C94" w:rsidP="009D5619">
            <w:pPr>
              <w:pStyle w:val="Default"/>
              <w:numPr>
                <w:ilvl w:val="0"/>
                <w:numId w:val="1"/>
              </w:numPr>
              <w:ind w:left="432"/>
              <w:rPr>
                <w:sz w:val="20"/>
                <w:szCs w:val="20"/>
              </w:rPr>
            </w:pPr>
            <w:r w:rsidRPr="005A5BFE">
              <w:rPr>
                <w:sz w:val="20"/>
                <w:szCs w:val="20"/>
              </w:rPr>
              <w:t>Master’s</w:t>
            </w:r>
            <w:r w:rsidR="009D5619" w:rsidRPr="005A5BFE">
              <w:rPr>
                <w:sz w:val="20"/>
                <w:szCs w:val="20"/>
              </w:rPr>
              <w:t xml:space="preserve"> degree in Management</w:t>
            </w:r>
          </w:p>
          <w:p w:rsidR="00754935" w:rsidRPr="005A5BFE" w:rsidRDefault="00D35C29" w:rsidP="00754935">
            <w:pPr>
              <w:pStyle w:val="Default"/>
              <w:numPr>
                <w:ilvl w:val="0"/>
                <w:numId w:val="1"/>
              </w:numPr>
              <w:ind w:left="432"/>
              <w:rPr>
                <w:sz w:val="20"/>
                <w:szCs w:val="20"/>
              </w:rPr>
            </w:pPr>
            <w:r w:rsidRPr="005A5BFE">
              <w:rPr>
                <w:sz w:val="20"/>
                <w:szCs w:val="20"/>
              </w:rPr>
              <w:t>Minimum</w:t>
            </w:r>
            <w:r w:rsidR="009D5619" w:rsidRPr="005A5BFE">
              <w:rPr>
                <w:sz w:val="20"/>
                <w:szCs w:val="20"/>
              </w:rPr>
              <w:t xml:space="preserve"> </w:t>
            </w:r>
            <w:r w:rsidRPr="005A5BFE">
              <w:rPr>
                <w:sz w:val="20"/>
                <w:szCs w:val="20"/>
              </w:rPr>
              <w:t xml:space="preserve">4 </w:t>
            </w:r>
            <w:r w:rsidR="009D5619" w:rsidRPr="005A5BFE">
              <w:rPr>
                <w:sz w:val="20"/>
                <w:szCs w:val="20"/>
              </w:rPr>
              <w:t xml:space="preserve">years of work experience in </w:t>
            </w:r>
            <w:r w:rsidRPr="005A5BFE">
              <w:rPr>
                <w:sz w:val="20"/>
                <w:szCs w:val="20"/>
              </w:rPr>
              <w:t xml:space="preserve">consulting </w:t>
            </w:r>
            <w:r w:rsidR="004610D2" w:rsidRPr="005A5BFE">
              <w:rPr>
                <w:sz w:val="20"/>
                <w:szCs w:val="20"/>
              </w:rPr>
              <w:t xml:space="preserve">and </w:t>
            </w:r>
            <w:r w:rsidR="00804CF6" w:rsidRPr="005A5BFE">
              <w:rPr>
                <w:sz w:val="20"/>
                <w:szCs w:val="20"/>
              </w:rPr>
              <w:t>at least</w:t>
            </w:r>
            <w:r w:rsidR="00E02703" w:rsidRPr="005A5BFE">
              <w:rPr>
                <w:sz w:val="20"/>
                <w:szCs w:val="20"/>
              </w:rPr>
              <w:t xml:space="preserve"> </w:t>
            </w:r>
            <w:r w:rsidRPr="005A5BFE">
              <w:rPr>
                <w:sz w:val="20"/>
                <w:szCs w:val="20"/>
              </w:rPr>
              <w:t xml:space="preserve">2 </w:t>
            </w:r>
            <w:r w:rsidR="009D5619" w:rsidRPr="005A5BFE">
              <w:rPr>
                <w:sz w:val="20"/>
                <w:szCs w:val="20"/>
              </w:rPr>
              <w:t>years of experience in Project Management function</w:t>
            </w:r>
          </w:p>
          <w:p w:rsidR="00754935" w:rsidRPr="005A5BFE" w:rsidRDefault="00754935" w:rsidP="00754935">
            <w:pPr>
              <w:pStyle w:val="Default"/>
              <w:numPr>
                <w:ilvl w:val="0"/>
                <w:numId w:val="1"/>
              </w:numPr>
              <w:ind w:left="432"/>
              <w:rPr>
                <w:sz w:val="20"/>
                <w:szCs w:val="20"/>
              </w:rPr>
            </w:pPr>
            <w:r w:rsidRPr="005A5BFE">
              <w:rPr>
                <w:sz w:val="20"/>
                <w:szCs w:val="20"/>
              </w:rPr>
              <w:t xml:space="preserve">Experience in social sector </w:t>
            </w:r>
            <w:proofErr w:type="spellStart"/>
            <w:r w:rsidRPr="005A5BFE">
              <w:rPr>
                <w:sz w:val="20"/>
                <w:szCs w:val="20"/>
              </w:rPr>
              <w:t>programmes</w:t>
            </w:r>
            <w:proofErr w:type="spellEnd"/>
            <w:r w:rsidRPr="005A5BFE">
              <w:rPr>
                <w:sz w:val="20"/>
                <w:szCs w:val="20"/>
              </w:rPr>
              <w:t xml:space="preserve"> related to health, employment, development, poverty eradication, CSOs, NGOs, Foundations, Government projects an advantage </w:t>
            </w:r>
          </w:p>
          <w:p w:rsidR="00754935" w:rsidRPr="005A5BFE" w:rsidRDefault="00754935" w:rsidP="00754935">
            <w:pPr>
              <w:pStyle w:val="Default"/>
              <w:numPr>
                <w:ilvl w:val="0"/>
                <w:numId w:val="1"/>
              </w:numPr>
              <w:ind w:left="432"/>
              <w:rPr>
                <w:sz w:val="20"/>
                <w:szCs w:val="20"/>
              </w:rPr>
            </w:pPr>
            <w:r w:rsidRPr="005A5BFE">
              <w:rPr>
                <w:sz w:val="20"/>
                <w:szCs w:val="20"/>
              </w:rPr>
              <w:t xml:space="preserve">Experience in e-Governance </w:t>
            </w:r>
            <w:proofErr w:type="spellStart"/>
            <w:r w:rsidRPr="005A5BFE">
              <w:rPr>
                <w:sz w:val="20"/>
                <w:szCs w:val="20"/>
              </w:rPr>
              <w:t>programmes</w:t>
            </w:r>
            <w:proofErr w:type="spellEnd"/>
            <w:r w:rsidRPr="005A5BFE">
              <w:rPr>
                <w:sz w:val="20"/>
                <w:szCs w:val="20"/>
              </w:rPr>
              <w:t xml:space="preserve"> with strong appreciation for IT / Telecom an advantage </w:t>
            </w:r>
          </w:p>
          <w:p w:rsidR="00754935" w:rsidRPr="005A5BFE" w:rsidRDefault="00754935" w:rsidP="00754935">
            <w:pPr>
              <w:pStyle w:val="Default"/>
              <w:numPr>
                <w:ilvl w:val="0"/>
                <w:numId w:val="1"/>
              </w:numPr>
              <w:ind w:left="432"/>
              <w:rPr>
                <w:sz w:val="20"/>
                <w:szCs w:val="20"/>
              </w:rPr>
            </w:pPr>
            <w:r w:rsidRPr="005A5BFE">
              <w:rPr>
                <w:sz w:val="20"/>
                <w:szCs w:val="20"/>
              </w:rPr>
              <w:t>Experience in financial sector (Banking, Insurance etc.)an advantage</w:t>
            </w:r>
          </w:p>
          <w:p w:rsidR="00754935" w:rsidRPr="005A5BFE" w:rsidRDefault="00754935" w:rsidP="00754935">
            <w:pPr>
              <w:pStyle w:val="Default"/>
              <w:numPr>
                <w:ilvl w:val="0"/>
                <w:numId w:val="1"/>
              </w:numPr>
              <w:ind w:left="432"/>
              <w:rPr>
                <w:sz w:val="20"/>
                <w:szCs w:val="20"/>
              </w:rPr>
            </w:pPr>
            <w:r w:rsidRPr="005A5BFE">
              <w:rPr>
                <w:sz w:val="20"/>
                <w:szCs w:val="20"/>
              </w:rPr>
              <w:t>Experience with UIDAI related projects an advantage</w:t>
            </w:r>
          </w:p>
          <w:p w:rsidR="00754935" w:rsidRPr="005A5BFE" w:rsidRDefault="00754935" w:rsidP="00754935">
            <w:pPr>
              <w:pStyle w:val="Default"/>
              <w:numPr>
                <w:ilvl w:val="0"/>
                <w:numId w:val="1"/>
              </w:numPr>
              <w:ind w:left="432"/>
              <w:rPr>
                <w:sz w:val="20"/>
                <w:szCs w:val="20"/>
              </w:rPr>
            </w:pPr>
            <w:r w:rsidRPr="005A5BFE">
              <w:rPr>
                <w:sz w:val="20"/>
                <w:szCs w:val="20"/>
              </w:rPr>
              <w:t xml:space="preserve">Project Management Certification preferred; should be proficient in MS Office, MS project, and other project management tools. </w:t>
            </w:r>
          </w:p>
        </w:tc>
      </w:tr>
      <w:tr w:rsidR="00754935" w:rsidRPr="002D3976" w:rsidTr="007A7164">
        <w:trPr>
          <w:trHeight w:val="290"/>
        </w:trPr>
        <w:tc>
          <w:tcPr>
            <w:tcW w:w="1620" w:type="dxa"/>
            <w:shd w:val="clear" w:color="auto" w:fill="auto"/>
          </w:tcPr>
          <w:p w:rsidR="00754935" w:rsidRPr="002D3976" w:rsidRDefault="00754935" w:rsidP="007A7164">
            <w:pPr>
              <w:spacing w:before="100" w:beforeAutospacing="1" w:after="100" w:afterAutospacing="1"/>
              <w:rPr>
                <w:rFonts w:eastAsia="Verdana" w:cs="Arial"/>
                <w:b/>
                <w:sz w:val="20"/>
                <w:szCs w:val="20"/>
              </w:rPr>
            </w:pPr>
            <w:r w:rsidRPr="002D3976">
              <w:rPr>
                <w:rFonts w:cs="Arial"/>
                <w:b/>
                <w:sz w:val="20"/>
                <w:szCs w:val="20"/>
              </w:rPr>
              <w:t>Location</w:t>
            </w:r>
          </w:p>
        </w:tc>
        <w:tc>
          <w:tcPr>
            <w:tcW w:w="7115" w:type="dxa"/>
          </w:tcPr>
          <w:p w:rsidR="00754935" w:rsidRPr="002D3976" w:rsidRDefault="00754935" w:rsidP="007A7164">
            <w:pPr>
              <w:pStyle w:val="ListParagraph"/>
              <w:spacing w:before="100" w:beforeAutospacing="1" w:after="100" w:afterAutospacing="1"/>
              <w:ind w:left="360"/>
              <w:rPr>
                <w:rFonts w:cs="Arial"/>
                <w:sz w:val="20"/>
                <w:szCs w:val="20"/>
              </w:rPr>
            </w:pPr>
            <w:r w:rsidRPr="002D3976">
              <w:rPr>
                <w:rFonts w:cs="Arial"/>
                <w:sz w:val="20"/>
                <w:szCs w:val="20"/>
              </w:rPr>
              <w:t>UIDAI Headquarters, New Delhi-2</w:t>
            </w:r>
          </w:p>
        </w:tc>
      </w:tr>
    </w:tbl>
    <w:p w:rsidR="00400CE5" w:rsidRDefault="00400CE5" w:rsidP="00754935">
      <w:pPr>
        <w:spacing w:before="100" w:beforeAutospacing="1" w:after="100" w:afterAutospacing="1" w:line="360" w:lineRule="auto"/>
        <w:contextualSpacing/>
        <w:rPr>
          <w:rFonts w:cs="Arial"/>
          <w:b/>
          <w:sz w:val="20"/>
          <w:szCs w:val="20"/>
        </w:rPr>
      </w:pPr>
      <w:r>
        <w:rPr>
          <w:rFonts w:cs="Arial"/>
          <w:b/>
          <w:sz w:val="20"/>
          <w:szCs w:val="20"/>
        </w:rPr>
        <w:t xml:space="preserve"> </w:t>
      </w:r>
    </w:p>
    <w:p w:rsidR="00754935" w:rsidRPr="002D3976" w:rsidRDefault="00754935" w:rsidP="00754935">
      <w:pPr>
        <w:spacing w:before="100" w:beforeAutospacing="1" w:after="100" w:afterAutospacing="1" w:line="360" w:lineRule="auto"/>
        <w:contextualSpacing/>
        <w:rPr>
          <w:rStyle w:val="StylePalatinoLinotypeBoldBlackPatternClearCustomColor"/>
          <w:rFonts w:ascii="Arial" w:hAnsi="Arial" w:cs="Arial"/>
          <w:bCs w:val="0"/>
          <w:sz w:val="20"/>
          <w:szCs w:val="20"/>
          <w:u w:val="single"/>
        </w:rPr>
      </w:pPr>
      <w:r w:rsidRPr="002D3976">
        <w:rPr>
          <w:rFonts w:cs="Arial"/>
          <w:b/>
          <w:sz w:val="20"/>
          <w:szCs w:val="20"/>
        </w:rPr>
        <w:t>Principal Consultant – Process and Policy</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7110"/>
      </w:tblGrid>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t>Job Profile</w:t>
            </w:r>
          </w:p>
        </w:tc>
        <w:tc>
          <w:tcPr>
            <w:tcW w:w="7110" w:type="dxa"/>
            <w:shd w:val="clear" w:color="auto" w:fill="auto"/>
          </w:tcPr>
          <w:p w:rsidR="00754935" w:rsidRPr="00B04E11" w:rsidRDefault="00754935" w:rsidP="00754935">
            <w:pPr>
              <w:pStyle w:val="Default"/>
              <w:numPr>
                <w:ilvl w:val="0"/>
                <w:numId w:val="1"/>
              </w:numPr>
              <w:ind w:left="432"/>
              <w:rPr>
                <w:sz w:val="20"/>
                <w:szCs w:val="20"/>
              </w:rPr>
            </w:pPr>
            <w:r w:rsidRPr="00B04E11">
              <w:rPr>
                <w:sz w:val="20"/>
                <w:szCs w:val="20"/>
              </w:rPr>
              <w:t>Responsible for establishing standards &amp; processes that will enable the UID project partners align their processes and systems to become “UID-ready” and leverage the power of the unique identity within their domains.</w:t>
            </w:r>
          </w:p>
          <w:p w:rsidR="00754935" w:rsidRPr="00B04E11" w:rsidRDefault="00754935" w:rsidP="00754935">
            <w:pPr>
              <w:pStyle w:val="Default"/>
              <w:numPr>
                <w:ilvl w:val="0"/>
                <w:numId w:val="1"/>
              </w:numPr>
              <w:ind w:left="432"/>
              <w:rPr>
                <w:sz w:val="20"/>
                <w:szCs w:val="20"/>
              </w:rPr>
            </w:pPr>
            <w:r w:rsidRPr="00B04E11">
              <w:rPr>
                <w:sz w:val="20"/>
                <w:szCs w:val="20"/>
              </w:rPr>
              <w:t>Responsible for planning and developing processes and frameworks based on industry standards such as ITIL or COBIT, for managing the operations for UID service delivery</w:t>
            </w:r>
          </w:p>
          <w:p w:rsidR="00754935" w:rsidRPr="00B04E11" w:rsidRDefault="00754935" w:rsidP="00754935">
            <w:pPr>
              <w:pStyle w:val="Default"/>
              <w:numPr>
                <w:ilvl w:val="0"/>
                <w:numId w:val="1"/>
              </w:numPr>
              <w:ind w:left="432"/>
              <w:rPr>
                <w:sz w:val="20"/>
                <w:szCs w:val="20"/>
              </w:rPr>
            </w:pPr>
            <w:r w:rsidRPr="00B04E11">
              <w:rPr>
                <w:sz w:val="20"/>
                <w:szCs w:val="20"/>
              </w:rPr>
              <w:t>Responsible for assisting the Authority in creating appropriate change management strategies and plans to implement a transition plan for the project partners to align their systems and processes with the UID systems.</w:t>
            </w:r>
          </w:p>
          <w:p w:rsidR="00754935" w:rsidRPr="00B04E11" w:rsidRDefault="00754935" w:rsidP="00754935">
            <w:pPr>
              <w:pStyle w:val="Default"/>
              <w:numPr>
                <w:ilvl w:val="0"/>
                <w:numId w:val="1"/>
              </w:numPr>
              <w:ind w:left="432"/>
              <w:rPr>
                <w:sz w:val="20"/>
                <w:szCs w:val="20"/>
              </w:rPr>
            </w:pPr>
            <w:r w:rsidRPr="00B04E11">
              <w:rPr>
                <w:sz w:val="20"/>
                <w:szCs w:val="20"/>
              </w:rPr>
              <w:t>Responsible for developing appropriate service level and operational level agreements</w:t>
            </w:r>
          </w:p>
          <w:p w:rsidR="00754935" w:rsidRPr="00B04E11" w:rsidRDefault="00754935" w:rsidP="00754935">
            <w:pPr>
              <w:pStyle w:val="Default"/>
              <w:numPr>
                <w:ilvl w:val="0"/>
                <w:numId w:val="1"/>
              </w:numPr>
              <w:ind w:left="432"/>
              <w:rPr>
                <w:sz w:val="20"/>
                <w:szCs w:val="20"/>
              </w:rPr>
            </w:pPr>
            <w:r w:rsidRPr="00B04E11">
              <w:rPr>
                <w:sz w:val="20"/>
                <w:szCs w:val="20"/>
              </w:rPr>
              <w:t>Regular reviews with the project partners to understand their changing business needs and accordingly aligning it with the UID operations and change management plans.</w:t>
            </w:r>
          </w:p>
          <w:p w:rsidR="00754935" w:rsidRPr="00B04E11" w:rsidRDefault="00754935" w:rsidP="00754935">
            <w:pPr>
              <w:pStyle w:val="Default"/>
              <w:numPr>
                <w:ilvl w:val="0"/>
                <w:numId w:val="1"/>
              </w:numPr>
              <w:ind w:left="432"/>
              <w:rPr>
                <w:sz w:val="20"/>
                <w:szCs w:val="20"/>
              </w:rPr>
            </w:pPr>
            <w:r w:rsidRPr="00B04E11">
              <w:rPr>
                <w:sz w:val="20"/>
                <w:szCs w:val="20"/>
              </w:rPr>
              <w:t>Document, analyze and/or replace processes as required. Lead the identification and resolution of process issues with cross functional teams</w:t>
            </w:r>
          </w:p>
          <w:p w:rsidR="00754935" w:rsidRPr="00B04E11" w:rsidRDefault="00754935" w:rsidP="00754935">
            <w:pPr>
              <w:pStyle w:val="Default"/>
              <w:numPr>
                <w:ilvl w:val="0"/>
                <w:numId w:val="1"/>
              </w:numPr>
              <w:ind w:left="432"/>
              <w:rPr>
                <w:sz w:val="20"/>
                <w:szCs w:val="20"/>
              </w:rPr>
            </w:pPr>
            <w:r w:rsidRPr="00B04E11">
              <w:rPr>
                <w:sz w:val="20"/>
                <w:szCs w:val="20"/>
              </w:rPr>
              <w:t>Identify metrics that provide data for process and operations management and indicators for future improvement opportunities as well as use it to effectively drive process changes and operational performance</w:t>
            </w:r>
          </w:p>
          <w:p w:rsidR="00754935" w:rsidRPr="00B04E11" w:rsidRDefault="00754935" w:rsidP="00754935">
            <w:pPr>
              <w:pStyle w:val="Default"/>
              <w:numPr>
                <w:ilvl w:val="0"/>
                <w:numId w:val="1"/>
              </w:numPr>
              <w:ind w:left="432"/>
              <w:rPr>
                <w:sz w:val="20"/>
                <w:szCs w:val="20"/>
              </w:rPr>
            </w:pPr>
            <w:r w:rsidRPr="00B04E11">
              <w:rPr>
                <w:sz w:val="20"/>
                <w:szCs w:val="20"/>
              </w:rPr>
              <w:t>Develop and define technical and non-technical requirements to support process changes</w:t>
            </w:r>
          </w:p>
          <w:p w:rsidR="00754935" w:rsidRPr="00B04E11" w:rsidRDefault="00754935" w:rsidP="00754935">
            <w:pPr>
              <w:pStyle w:val="Default"/>
              <w:numPr>
                <w:ilvl w:val="0"/>
                <w:numId w:val="1"/>
              </w:numPr>
              <w:ind w:left="432"/>
              <w:rPr>
                <w:sz w:val="20"/>
                <w:szCs w:val="20"/>
              </w:rPr>
            </w:pPr>
            <w:r w:rsidRPr="00B04E11">
              <w:rPr>
                <w:sz w:val="20"/>
                <w:szCs w:val="20"/>
              </w:rPr>
              <w:t>Act as a liaison between the Authority and the project partners/ stakeholders to ensure requirements related to process and operational changes are clear</w:t>
            </w:r>
          </w:p>
          <w:p w:rsidR="00754935" w:rsidRPr="00B04E11" w:rsidRDefault="00754935" w:rsidP="00754935">
            <w:pPr>
              <w:pStyle w:val="Default"/>
              <w:numPr>
                <w:ilvl w:val="0"/>
                <w:numId w:val="1"/>
              </w:numPr>
              <w:ind w:left="432"/>
              <w:rPr>
                <w:sz w:val="20"/>
                <w:szCs w:val="20"/>
              </w:rPr>
            </w:pPr>
            <w:r w:rsidRPr="00B04E11">
              <w:rPr>
                <w:sz w:val="20"/>
                <w:szCs w:val="20"/>
              </w:rPr>
              <w:t>Work independently or through the help of external agencies/ consultants in developing model processes and procedures that can be adopted by the project partners to align with the UID systems</w:t>
            </w:r>
          </w:p>
          <w:p w:rsidR="00754935" w:rsidRPr="00B04E11" w:rsidRDefault="00754935" w:rsidP="00754935">
            <w:pPr>
              <w:pStyle w:val="Default"/>
              <w:numPr>
                <w:ilvl w:val="0"/>
                <w:numId w:val="1"/>
              </w:numPr>
              <w:ind w:left="432"/>
              <w:rPr>
                <w:sz w:val="20"/>
                <w:szCs w:val="20"/>
              </w:rPr>
            </w:pPr>
            <w:r w:rsidRPr="00B04E11">
              <w:rPr>
                <w:sz w:val="20"/>
                <w:szCs w:val="20"/>
              </w:rPr>
              <w:lastRenderedPageBreak/>
              <w:t>Developing process and operational guidelines for use by the various project partners and implementing agencies</w:t>
            </w:r>
          </w:p>
          <w:p w:rsidR="00754935" w:rsidRPr="00B04E11" w:rsidRDefault="00754935" w:rsidP="00754935">
            <w:pPr>
              <w:pStyle w:val="Default"/>
              <w:numPr>
                <w:ilvl w:val="0"/>
                <w:numId w:val="1"/>
              </w:numPr>
              <w:ind w:left="432"/>
              <w:rPr>
                <w:sz w:val="20"/>
                <w:szCs w:val="20"/>
              </w:rPr>
            </w:pPr>
            <w:r w:rsidRPr="00B04E11">
              <w:rPr>
                <w:sz w:val="20"/>
                <w:szCs w:val="20"/>
              </w:rPr>
              <w:t>Provide inputs on the institutional/ legal/ procedural implications of planned process changes and ensure that the respective partners/ agencies are sufficiently  informed on the same</w:t>
            </w:r>
          </w:p>
        </w:tc>
      </w:tr>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lastRenderedPageBreak/>
              <w:t>Qualification &amp; Experience</w:t>
            </w:r>
          </w:p>
        </w:tc>
        <w:tc>
          <w:tcPr>
            <w:tcW w:w="7110" w:type="dxa"/>
            <w:shd w:val="clear" w:color="auto" w:fill="auto"/>
          </w:tcPr>
          <w:p w:rsidR="00ED6E33" w:rsidRPr="00B04E11" w:rsidRDefault="00ED6E33" w:rsidP="00ED6E33">
            <w:pPr>
              <w:pStyle w:val="Default"/>
              <w:numPr>
                <w:ilvl w:val="0"/>
                <w:numId w:val="1"/>
              </w:numPr>
              <w:ind w:left="432"/>
              <w:rPr>
                <w:sz w:val="20"/>
                <w:szCs w:val="20"/>
              </w:rPr>
            </w:pPr>
            <w:r w:rsidRPr="00B04E11">
              <w:rPr>
                <w:sz w:val="20"/>
                <w:szCs w:val="20"/>
              </w:rPr>
              <w:t>Bachelor’s degree in engineering/post graduate</w:t>
            </w:r>
          </w:p>
          <w:p w:rsidR="001068C0" w:rsidRPr="00B04E11" w:rsidRDefault="006F6734" w:rsidP="001068C0">
            <w:pPr>
              <w:pStyle w:val="Default"/>
              <w:numPr>
                <w:ilvl w:val="0"/>
                <w:numId w:val="1"/>
              </w:numPr>
              <w:ind w:left="432"/>
              <w:rPr>
                <w:sz w:val="20"/>
                <w:szCs w:val="20"/>
              </w:rPr>
            </w:pPr>
            <w:r w:rsidRPr="00B04E11">
              <w:rPr>
                <w:sz w:val="20"/>
                <w:szCs w:val="20"/>
              </w:rPr>
              <w:t>Master’s</w:t>
            </w:r>
            <w:r w:rsidR="001068C0" w:rsidRPr="00B04E11">
              <w:rPr>
                <w:sz w:val="20"/>
                <w:szCs w:val="20"/>
              </w:rPr>
              <w:t xml:space="preserve"> degree in Management</w:t>
            </w:r>
          </w:p>
          <w:p w:rsidR="00754935" w:rsidRPr="00B04E11" w:rsidRDefault="00C5119F" w:rsidP="00754935">
            <w:pPr>
              <w:pStyle w:val="Default"/>
              <w:numPr>
                <w:ilvl w:val="0"/>
                <w:numId w:val="1"/>
              </w:numPr>
              <w:ind w:left="432"/>
              <w:rPr>
                <w:sz w:val="20"/>
                <w:szCs w:val="20"/>
              </w:rPr>
            </w:pPr>
            <w:r w:rsidRPr="00B04E11">
              <w:rPr>
                <w:sz w:val="20"/>
                <w:szCs w:val="20"/>
              </w:rPr>
              <w:t xml:space="preserve">Minimum </w:t>
            </w:r>
            <w:r w:rsidR="00754935" w:rsidRPr="00B04E11">
              <w:rPr>
                <w:sz w:val="20"/>
                <w:szCs w:val="20"/>
              </w:rPr>
              <w:t xml:space="preserve">10 years of </w:t>
            </w:r>
            <w:r w:rsidRPr="00B04E11">
              <w:rPr>
                <w:sz w:val="20"/>
                <w:szCs w:val="20"/>
              </w:rPr>
              <w:t xml:space="preserve">work </w:t>
            </w:r>
            <w:r w:rsidR="00754935" w:rsidRPr="00B04E11">
              <w:rPr>
                <w:sz w:val="20"/>
                <w:szCs w:val="20"/>
              </w:rPr>
              <w:t>experience in multi-disciplinary functions</w:t>
            </w:r>
          </w:p>
          <w:p w:rsidR="00754935" w:rsidRPr="00B04E11" w:rsidRDefault="006F6734" w:rsidP="00754935">
            <w:pPr>
              <w:pStyle w:val="Default"/>
              <w:numPr>
                <w:ilvl w:val="0"/>
                <w:numId w:val="1"/>
              </w:numPr>
              <w:ind w:left="432"/>
              <w:rPr>
                <w:sz w:val="20"/>
                <w:szCs w:val="20"/>
              </w:rPr>
            </w:pPr>
            <w:r w:rsidRPr="00B04E11">
              <w:rPr>
                <w:sz w:val="20"/>
                <w:szCs w:val="20"/>
              </w:rPr>
              <w:t>At least</w:t>
            </w:r>
            <w:r w:rsidR="005E2CF0" w:rsidRPr="00B04E11">
              <w:rPr>
                <w:sz w:val="20"/>
                <w:szCs w:val="20"/>
              </w:rPr>
              <w:t xml:space="preserve"> </w:t>
            </w:r>
            <w:r w:rsidR="00754935" w:rsidRPr="00B04E11">
              <w:rPr>
                <w:sz w:val="20"/>
                <w:szCs w:val="20"/>
              </w:rPr>
              <w:t>5 years of experience in process consulting/implementation</w:t>
            </w:r>
          </w:p>
          <w:p w:rsidR="005A5BFE" w:rsidRPr="00B04E11" w:rsidRDefault="005A5BFE" w:rsidP="005A5BFE">
            <w:pPr>
              <w:pStyle w:val="Default"/>
              <w:numPr>
                <w:ilvl w:val="0"/>
                <w:numId w:val="1"/>
              </w:numPr>
              <w:ind w:left="432"/>
              <w:rPr>
                <w:sz w:val="20"/>
                <w:szCs w:val="20"/>
              </w:rPr>
            </w:pPr>
            <w:r w:rsidRPr="00B04E11">
              <w:rPr>
                <w:sz w:val="20"/>
                <w:szCs w:val="20"/>
              </w:rPr>
              <w:t>Advanced level certifications in at least one process framework such as ITIL, COBIT, Six Sigma, ISO 20000 etc.</w:t>
            </w:r>
          </w:p>
          <w:p w:rsidR="00754935" w:rsidRPr="00B04E11" w:rsidRDefault="00754935" w:rsidP="00754935">
            <w:pPr>
              <w:pStyle w:val="Default"/>
              <w:numPr>
                <w:ilvl w:val="0"/>
                <w:numId w:val="1"/>
              </w:numPr>
              <w:ind w:left="432"/>
              <w:rPr>
                <w:sz w:val="20"/>
                <w:szCs w:val="20"/>
              </w:rPr>
            </w:pPr>
            <w:r w:rsidRPr="00B04E11">
              <w:rPr>
                <w:sz w:val="20"/>
                <w:szCs w:val="20"/>
              </w:rPr>
              <w:t>Proven ability to identify business needs and translate into concise business requirements</w:t>
            </w:r>
          </w:p>
          <w:p w:rsidR="00754935" w:rsidRPr="00B04E11" w:rsidRDefault="00754935" w:rsidP="00754935">
            <w:pPr>
              <w:pStyle w:val="Default"/>
              <w:numPr>
                <w:ilvl w:val="0"/>
                <w:numId w:val="1"/>
              </w:numPr>
              <w:ind w:left="432"/>
              <w:rPr>
                <w:sz w:val="20"/>
                <w:szCs w:val="20"/>
              </w:rPr>
            </w:pPr>
            <w:r w:rsidRPr="00B04E11">
              <w:rPr>
                <w:sz w:val="20"/>
                <w:szCs w:val="20"/>
              </w:rPr>
              <w:t>Experience in IT operations and service delivery</w:t>
            </w:r>
          </w:p>
          <w:p w:rsidR="00754935" w:rsidRPr="00B04E11" w:rsidRDefault="00754935" w:rsidP="00754935">
            <w:pPr>
              <w:pStyle w:val="Default"/>
              <w:numPr>
                <w:ilvl w:val="0"/>
                <w:numId w:val="1"/>
              </w:numPr>
              <w:ind w:left="432"/>
              <w:rPr>
                <w:sz w:val="20"/>
                <w:szCs w:val="20"/>
              </w:rPr>
            </w:pPr>
            <w:r w:rsidRPr="00B04E11">
              <w:rPr>
                <w:sz w:val="20"/>
                <w:szCs w:val="20"/>
              </w:rPr>
              <w:t>Proficient in Project management tools such as MS Office, MS Project and Process design tools such as MS Visio</w:t>
            </w:r>
          </w:p>
        </w:tc>
      </w:tr>
      <w:tr w:rsidR="00754935" w:rsidRPr="002D3976" w:rsidTr="007A7164">
        <w:tc>
          <w:tcPr>
            <w:tcW w:w="1620" w:type="dxa"/>
            <w:shd w:val="clear" w:color="auto" w:fill="auto"/>
          </w:tcPr>
          <w:p w:rsidR="00754935" w:rsidRPr="002D3976" w:rsidRDefault="00754935" w:rsidP="007A7164">
            <w:pPr>
              <w:rPr>
                <w:rFonts w:eastAsia="Verdana" w:cs="Arial"/>
                <w:b/>
                <w:sz w:val="20"/>
                <w:szCs w:val="20"/>
              </w:rPr>
            </w:pPr>
            <w:r w:rsidRPr="002D3976">
              <w:rPr>
                <w:rFonts w:cs="Arial"/>
                <w:b/>
                <w:sz w:val="20"/>
                <w:szCs w:val="20"/>
              </w:rPr>
              <w:t>Location</w:t>
            </w:r>
          </w:p>
        </w:tc>
        <w:tc>
          <w:tcPr>
            <w:tcW w:w="7110" w:type="dxa"/>
            <w:shd w:val="clear" w:color="auto" w:fill="auto"/>
          </w:tcPr>
          <w:p w:rsidR="00754935" w:rsidRPr="002D3976" w:rsidRDefault="00754935" w:rsidP="007A7164">
            <w:pPr>
              <w:pStyle w:val="ListParagraph"/>
              <w:spacing w:after="80"/>
              <w:ind w:left="360"/>
              <w:rPr>
                <w:rFonts w:cs="Arial"/>
                <w:sz w:val="20"/>
                <w:szCs w:val="20"/>
              </w:rPr>
            </w:pPr>
            <w:r w:rsidRPr="002D3976">
              <w:rPr>
                <w:rFonts w:cs="Arial"/>
                <w:sz w:val="20"/>
                <w:szCs w:val="20"/>
              </w:rPr>
              <w:t>UIDAI Headquarters, New Delhi-1</w:t>
            </w:r>
          </w:p>
        </w:tc>
      </w:tr>
    </w:tbl>
    <w:p w:rsidR="00AC7DAD" w:rsidRDefault="00AC7DAD" w:rsidP="00754935">
      <w:pPr>
        <w:spacing w:before="100" w:beforeAutospacing="1" w:after="100" w:afterAutospacing="1" w:line="360" w:lineRule="auto"/>
        <w:contextualSpacing/>
        <w:rPr>
          <w:rFonts w:cs="Arial"/>
          <w:b/>
          <w:sz w:val="20"/>
          <w:szCs w:val="20"/>
        </w:rPr>
      </w:pPr>
    </w:p>
    <w:p w:rsidR="00754935" w:rsidRPr="002D3976" w:rsidRDefault="00754935" w:rsidP="00754935">
      <w:pPr>
        <w:spacing w:before="100" w:beforeAutospacing="1" w:after="100" w:afterAutospacing="1" w:line="360" w:lineRule="auto"/>
        <w:contextualSpacing/>
        <w:rPr>
          <w:rStyle w:val="StylePalatinoLinotypeBoldBlackPatternClearCustomColor"/>
          <w:rFonts w:ascii="Arial" w:hAnsi="Arial" w:cs="Arial"/>
          <w:bCs w:val="0"/>
          <w:sz w:val="20"/>
          <w:szCs w:val="20"/>
          <w:u w:val="single"/>
        </w:rPr>
      </w:pPr>
      <w:r w:rsidRPr="002D3976">
        <w:rPr>
          <w:rFonts w:cs="Arial"/>
          <w:b/>
          <w:sz w:val="20"/>
          <w:szCs w:val="20"/>
        </w:rPr>
        <w:t>Consultant – Process and Policy</w:t>
      </w: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t>Job Profile</w:t>
            </w:r>
          </w:p>
        </w:tc>
        <w:tc>
          <w:tcPr>
            <w:tcW w:w="6930" w:type="dxa"/>
            <w:shd w:val="clear" w:color="auto" w:fill="auto"/>
          </w:tcPr>
          <w:p w:rsidR="00754935" w:rsidRPr="007011F0" w:rsidRDefault="00754935" w:rsidP="00754935">
            <w:pPr>
              <w:pStyle w:val="Default"/>
              <w:numPr>
                <w:ilvl w:val="0"/>
                <w:numId w:val="2"/>
              </w:numPr>
              <w:ind w:left="702"/>
              <w:rPr>
                <w:sz w:val="20"/>
                <w:szCs w:val="20"/>
              </w:rPr>
            </w:pPr>
            <w:r w:rsidRPr="007011F0">
              <w:rPr>
                <w:sz w:val="20"/>
                <w:szCs w:val="20"/>
              </w:rPr>
              <w:t>Assist in developing standards and processes that will enable the UID project partners align their processes and systems to become “UID-ready” and leverage the power of the unique identity within their domains.</w:t>
            </w:r>
          </w:p>
          <w:p w:rsidR="00754935" w:rsidRPr="007011F0" w:rsidRDefault="00754935" w:rsidP="00754935">
            <w:pPr>
              <w:pStyle w:val="Default"/>
              <w:numPr>
                <w:ilvl w:val="0"/>
                <w:numId w:val="2"/>
              </w:numPr>
              <w:ind w:left="702"/>
              <w:rPr>
                <w:sz w:val="20"/>
                <w:szCs w:val="20"/>
              </w:rPr>
            </w:pPr>
            <w:r w:rsidRPr="007011F0">
              <w:rPr>
                <w:sz w:val="20"/>
                <w:szCs w:val="20"/>
              </w:rPr>
              <w:t>Identify metrics that provide data for process and operations management and indicators for future improvement opportunities as well as use it to effectively drive process changes and operational performance</w:t>
            </w:r>
          </w:p>
          <w:p w:rsidR="00754935" w:rsidRPr="007011F0" w:rsidRDefault="00754935" w:rsidP="00754935">
            <w:pPr>
              <w:pStyle w:val="Default"/>
              <w:numPr>
                <w:ilvl w:val="0"/>
                <w:numId w:val="2"/>
              </w:numPr>
              <w:ind w:left="702"/>
              <w:rPr>
                <w:sz w:val="20"/>
                <w:szCs w:val="20"/>
              </w:rPr>
            </w:pPr>
            <w:r w:rsidRPr="007011F0">
              <w:rPr>
                <w:sz w:val="20"/>
                <w:szCs w:val="20"/>
              </w:rPr>
              <w:t>Develop and define technical and non-technical requirements to support process changes</w:t>
            </w:r>
          </w:p>
          <w:p w:rsidR="00754935" w:rsidRPr="007011F0" w:rsidRDefault="00754935" w:rsidP="00754935">
            <w:pPr>
              <w:pStyle w:val="Default"/>
              <w:numPr>
                <w:ilvl w:val="0"/>
                <w:numId w:val="2"/>
              </w:numPr>
              <w:ind w:left="702"/>
              <w:rPr>
                <w:sz w:val="20"/>
                <w:szCs w:val="20"/>
              </w:rPr>
            </w:pPr>
            <w:r w:rsidRPr="007011F0">
              <w:rPr>
                <w:sz w:val="20"/>
                <w:szCs w:val="20"/>
              </w:rPr>
              <w:t>Developing process and operational guidelines for use by the various project partners and implementing agencies</w:t>
            </w:r>
          </w:p>
          <w:p w:rsidR="00754935" w:rsidRPr="007011F0" w:rsidRDefault="00754935" w:rsidP="00754935">
            <w:pPr>
              <w:pStyle w:val="Default"/>
              <w:numPr>
                <w:ilvl w:val="0"/>
                <w:numId w:val="2"/>
              </w:numPr>
              <w:ind w:left="702"/>
              <w:rPr>
                <w:color w:val="000000" w:themeColor="text1"/>
                <w:sz w:val="20"/>
                <w:szCs w:val="20"/>
              </w:rPr>
            </w:pPr>
            <w:r w:rsidRPr="007011F0">
              <w:rPr>
                <w:sz w:val="20"/>
                <w:szCs w:val="20"/>
              </w:rPr>
              <w:t>Provide inputs on the institutional/ legal/ procedural implications of planned process changes and ensure that the respective partners/ agencies are sufficiently informed on the same</w:t>
            </w:r>
          </w:p>
        </w:tc>
      </w:tr>
      <w:tr w:rsidR="00754935" w:rsidRPr="002D3976" w:rsidTr="005A25B5">
        <w:trPr>
          <w:trHeight w:val="1997"/>
        </w:trPr>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t>Qualification &amp; Experience</w:t>
            </w:r>
          </w:p>
        </w:tc>
        <w:tc>
          <w:tcPr>
            <w:tcW w:w="6930" w:type="dxa"/>
            <w:shd w:val="clear" w:color="auto" w:fill="auto"/>
          </w:tcPr>
          <w:p w:rsidR="00085924" w:rsidRPr="007011F0" w:rsidRDefault="00085924" w:rsidP="00085924">
            <w:pPr>
              <w:pStyle w:val="Default"/>
              <w:numPr>
                <w:ilvl w:val="0"/>
                <w:numId w:val="3"/>
              </w:numPr>
              <w:rPr>
                <w:sz w:val="20"/>
                <w:szCs w:val="20"/>
              </w:rPr>
            </w:pPr>
            <w:r w:rsidRPr="007011F0">
              <w:rPr>
                <w:sz w:val="20"/>
                <w:szCs w:val="20"/>
              </w:rPr>
              <w:t>Bachelor’s degree in engineering/post graduate</w:t>
            </w:r>
          </w:p>
          <w:p w:rsidR="00424EC7" w:rsidRPr="007011F0" w:rsidRDefault="00E273F5" w:rsidP="00085924">
            <w:pPr>
              <w:pStyle w:val="Default"/>
              <w:numPr>
                <w:ilvl w:val="0"/>
                <w:numId w:val="3"/>
              </w:numPr>
              <w:rPr>
                <w:sz w:val="20"/>
                <w:szCs w:val="20"/>
              </w:rPr>
            </w:pPr>
            <w:r w:rsidRPr="007011F0">
              <w:rPr>
                <w:sz w:val="20"/>
                <w:szCs w:val="20"/>
              </w:rPr>
              <w:t>Master’s</w:t>
            </w:r>
            <w:r w:rsidR="00424EC7" w:rsidRPr="007011F0">
              <w:rPr>
                <w:sz w:val="20"/>
                <w:szCs w:val="20"/>
              </w:rPr>
              <w:t xml:space="preserve"> degree in Management</w:t>
            </w:r>
          </w:p>
          <w:p w:rsidR="00754935" w:rsidRPr="007011F0" w:rsidRDefault="00063DB4" w:rsidP="00085924">
            <w:pPr>
              <w:pStyle w:val="ListParagraph"/>
              <w:numPr>
                <w:ilvl w:val="0"/>
                <w:numId w:val="3"/>
              </w:numPr>
              <w:spacing w:before="100" w:beforeAutospacing="1" w:after="100" w:afterAutospacing="1" w:line="240" w:lineRule="auto"/>
              <w:jc w:val="left"/>
              <w:rPr>
                <w:rFonts w:cs="Arial"/>
                <w:color w:val="000000" w:themeColor="text1"/>
                <w:sz w:val="20"/>
                <w:szCs w:val="20"/>
              </w:rPr>
            </w:pPr>
            <w:r w:rsidRPr="007011F0">
              <w:rPr>
                <w:rFonts w:cs="Arial"/>
                <w:color w:val="000000" w:themeColor="text1"/>
                <w:sz w:val="20"/>
                <w:szCs w:val="20"/>
              </w:rPr>
              <w:t xml:space="preserve">Minimum 4 </w:t>
            </w:r>
            <w:r w:rsidR="00754935" w:rsidRPr="007011F0">
              <w:rPr>
                <w:rFonts w:cs="Arial"/>
                <w:color w:val="000000" w:themeColor="text1"/>
                <w:sz w:val="20"/>
                <w:szCs w:val="20"/>
              </w:rPr>
              <w:t xml:space="preserve">years of </w:t>
            </w:r>
            <w:r w:rsidR="00D13E5E" w:rsidRPr="007011F0">
              <w:rPr>
                <w:rFonts w:cs="Arial"/>
                <w:color w:val="000000" w:themeColor="text1"/>
                <w:sz w:val="20"/>
                <w:szCs w:val="20"/>
              </w:rPr>
              <w:t xml:space="preserve">work </w:t>
            </w:r>
            <w:r w:rsidR="00754935" w:rsidRPr="007011F0">
              <w:rPr>
                <w:rFonts w:cs="Arial"/>
                <w:color w:val="000000" w:themeColor="text1"/>
                <w:sz w:val="20"/>
                <w:szCs w:val="20"/>
              </w:rPr>
              <w:t>experience</w:t>
            </w:r>
          </w:p>
          <w:p w:rsidR="00754935" w:rsidRPr="007011F0" w:rsidRDefault="00E273F5" w:rsidP="00085924">
            <w:pPr>
              <w:pStyle w:val="ListParagraph"/>
              <w:numPr>
                <w:ilvl w:val="0"/>
                <w:numId w:val="3"/>
              </w:numPr>
              <w:spacing w:before="100" w:beforeAutospacing="1" w:after="100" w:afterAutospacing="1" w:line="240" w:lineRule="auto"/>
              <w:jc w:val="left"/>
              <w:rPr>
                <w:rFonts w:cs="Arial"/>
                <w:color w:val="000000" w:themeColor="text1"/>
                <w:sz w:val="20"/>
                <w:szCs w:val="20"/>
              </w:rPr>
            </w:pPr>
            <w:r w:rsidRPr="007011F0">
              <w:rPr>
                <w:rFonts w:cs="Arial"/>
                <w:color w:val="000000" w:themeColor="text1"/>
                <w:sz w:val="20"/>
                <w:szCs w:val="20"/>
              </w:rPr>
              <w:t>At least</w:t>
            </w:r>
            <w:r w:rsidR="00577D53" w:rsidRPr="007011F0">
              <w:rPr>
                <w:rFonts w:cs="Arial"/>
                <w:color w:val="000000" w:themeColor="text1"/>
                <w:sz w:val="20"/>
                <w:szCs w:val="20"/>
              </w:rPr>
              <w:t xml:space="preserve"> 3 </w:t>
            </w:r>
            <w:r w:rsidR="00754935" w:rsidRPr="007011F0">
              <w:rPr>
                <w:rFonts w:cs="Arial"/>
                <w:color w:val="000000" w:themeColor="text1"/>
                <w:sz w:val="20"/>
                <w:szCs w:val="20"/>
              </w:rPr>
              <w:t>years of experience in business process reengineering/ process improvement engagements</w:t>
            </w:r>
          </w:p>
          <w:p w:rsidR="005C2797" w:rsidRPr="007011F0" w:rsidRDefault="005C2797" w:rsidP="005C2797">
            <w:pPr>
              <w:pStyle w:val="ListParagraph"/>
              <w:numPr>
                <w:ilvl w:val="0"/>
                <w:numId w:val="3"/>
              </w:numPr>
              <w:spacing w:before="100" w:beforeAutospacing="1" w:after="100" w:afterAutospacing="1" w:line="240" w:lineRule="auto"/>
              <w:jc w:val="left"/>
              <w:rPr>
                <w:rFonts w:cs="Arial"/>
                <w:color w:val="000000" w:themeColor="text1"/>
                <w:sz w:val="20"/>
                <w:szCs w:val="20"/>
              </w:rPr>
            </w:pPr>
            <w:r w:rsidRPr="007011F0">
              <w:rPr>
                <w:rFonts w:cs="Arial"/>
                <w:color w:val="000000" w:themeColor="text1"/>
                <w:sz w:val="20"/>
                <w:szCs w:val="20"/>
              </w:rPr>
              <w:t>Certifications in at least one process framework such as ITIL, COBIT, Six Sigma, ISO 20000 etc.</w:t>
            </w:r>
          </w:p>
          <w:p w:rsidR="00754935" w:rsidRPr="007011F0" w:rsidRDefault="00754935" w:rsidP="00085924">
            <w:pPr>
              <w:pStyle w:val="ListParagraph"/>
              <w:numPr>
                <w:ilvl w:val="0"/>
                <w:numId w:val="3"/>
              </w:numPr>
              <w:spacing w:before="100" w:beforeAutospacing="1" w:after="100" w:afterAutospacing="1" w:line="240" w:lineRule="auto"/>
              <w:jc w:val="left"/>
              <w:rPr>
                <w:rFonts w:cs="Arial"/>
                <w:color w:val="000000" w:themeColor="text1"/>
                <w:sz w:val="20"/>
                <w:szCs w:val="20"/>
              </w:rPr>
            </w:pPr>
            <w:r w:rsidRPr="007011F0">
              <w:rPr>
                <w:rFonts w:cs="Arial"/>
                <w:color w:val="000000" w:themeColor="text1"/>
                <w:sz w:val="20"/>
                <w:szCs w:val="20"/>
              </w:rPr>
              <w:t>Experience with executing and delivering process improvements</w:t>
            </w:r>
          </w:p>
          <w:p w:rsidR="00754935" w:rsidRPr="007011F0" w:rsidRDefault="00754935" w:rsidP="00085924">
            <w:pPr>
              <w:pStyle w:val="ListParagraph"/>
              <w:numPr>
                <w:ilvl w:val="0"/>
                <w:numId w:val="3"/>
              </w:numPr>
              <w:spacing w:before="100" w:beforeAutospacing="1" w:after="100" w:afterAutospacing="1" w:line="240" w:lineRule="auto"/>
              <w:jc w:val="left"/>
              <w:rPr>
                <w:rFonts w:cs="Arial"/>
                <w:color w:val="000000" w:themeColor="text1"/>
                <w:sz w:val="20"/>
                <w:szCs w:val="20"/>
              </w:rPr>
            </w:pPr>
            <w:r w:rsidRPr="007011F0">
              <w:rPr>
                <w:rFonts w:cs="Arial"/>
                <w:color w:val="000000" w:themeColor="text1"/>
                <w:sz w:val="20"/>
                <w:szCs w:val="20"/>
              </w:rPr>
              <w:t>Proficient in MS Office</w:t>
            </w:r>
          </w:p>
        </w:tc>
      </w:tr>
      <w:tr w:rsidR="00754935" w:rsidRPr="002D3976" w:rsidTr="007A7164">
        <w:tc>
          <w:tcPr>
            <w:tcW w:w="1620" w:type="dxa"/>
            <w:shd w:val="clear" w:color="auto" w:fill="auto"/>
          </w:tcPr>
          <w:p w:rsidR="00754935" w:rsidRPr="002D3976" w:rsidRDefault="00754935" w:rsidP="007A7164">
            <w:pPr>
              <w:rPr>
                <w:rFonts w:eastAsia="Verdana" w:cs="Arial"/>
                <w:b/>
                <w:sz w:val="20"/>
                <w:szCs w:val="20"/>
              </w:rPr>
            </w:pPr>
            <w:r w:rsidRPr="002D3976">
              <w:rPr>
                <w:rFonts w:cs="Arial"/>
                <w:b/>
                <w:sz w:val="20"/>
                <w:szCs w:val="20"/>
              </w:rPr>
              <w:t>Location</w:t>
            </w:r>
          </w:p>
        </w:tc>
        <w:tc>
          <w:tcPr>
            <w:tcW w:w="6930" w:type="dxa"/>
            <w:shd w:val="clear" w:color="auto" w:fill="auto"/>
          </w:tcPr>
          <w:p w:rsidR="00754935" w:rsidRPr="002D3976" w:rsidRDefault="00754935" w:rsidP="007A7164">
            <w:pPr>
              <w:pStyle w:val="ListParagraph"/>
              <w:spacing w:after="80"/>
              <w:ind w:left="360"/>
              <w:rPr>
                <w:rFonts w:cs="Arial"/>
                <w:sz w:val="20"/>
                <w:szCs w:val="20"/>
              </w:rPr>
            </w:pPr>
            <w:r w:rsidRPr="002D3976">
              <w:rPr>
                <w:rFonts w:cs="Arial"/>
                <w:sz w:val="20"/>
                <w:szCs w:val="20"/>
              </w:rPr>
              <w:t>UIDAI Headquarters, New Delhi-1</w:t>
            </w:r>
          </w:p>
        </w:tc>
      </w:tr>
    </w:tbl>
    <w:p w:rsidR="000C2684" w:rsidRDefault="000C2684" w:rsidP="00754935">
      <w:pPr>
        <w:spacing w:before="100" w:beforeAutospacing="1" w:after="100" w:afterAutospacing="1"/>
        <w:contextualSpacing/>
        <w:rPr>
          <w:rFonts w:cs="Arial"/>
          <w:b/>
          <w:sz w:val="20"/>
          <w:szCs w:val="20"/>
        </w:rPr>
      </w:pPr>
    </w:p>
    <w:p w:rsidR="00754935" w:rsidRDefault="00754935" w:rsidP="00754935">
      <w:pPr>
        <w:spacing w:before="100" w:beforeAutospacing="1" w:after="100" w:afterAutospacing="1"/>
        <w:contextualSpacing/>
        <w:rPr>
          <w:rFonts w:cs="Arial"/>
          <w:b/>
          <w:sz w:val="20"/>
          <w:szCs w:val="20"/>
          <w:lang w:val="en-IN"/>
        </w:rPr>
      </w:pPr>
      <w:r w:rsidRPr="002D3976">
        <w:rPr>
          <w:rFonts w:cs="Arial"/>
          <w:b/>
          <w:sz w:val="20"/>
          <w:szCs w:val="20"/>
        </w:rPr>
        <w:t xml:space="preserve">Principal Consultant – </w:t>
      </w:r>
      <w:r w:rsidRPr="002D3976">
        <w:rPr>
          <w:rFonts w:cs="Arial"/>
          <w:b/>
          <w:sz w:val="20"/>
          <w:szCs w:val="20"/>
          <w:lang w:val="en-IN"/>
        </w:rPr>
        <w:t xml:space="preserve">Product Development &amp; Management </w:t>
      </w:r>
    </w:p>
    <w:p w:rsidR="007011F0" w:rsidRPr="002D3976" w:rsidRDefault="007011F0" w:rsidP="00754935">
      <w:pPr>
        <w:spacing w:before="100" w:beforeAutospacing="1" w:after="100" w:afterAutospacing="1"/>
        <w:contextualSpacing/>
        <w:rPr>
          <w:rStyle w:val="StylePalatinoLinotypeBoldBlackPatternClearCustomColor"/>
          <w:rFonts w:ascii="Arial" w:hAnsi="Arial" w:cs="Arial"/>
          <w:bCs w:val="0"/>
          <w:sz w:val="20"/>
          <w:szCs w:val="20"/>
        </w:rPr>
      </w:pP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t>Job Profile</w:t>
            </w:r>
          </w:p>
        </w:tc>
        <w:tc>
          <w:tcPr>
            <w:tcW w:w="6930" w:type="dxa"/>
            <w:shd w:val="clear" w:color="auto" w:fill="auto"/>
          </w:tcPr>
          <w:p w:rsidR="00754935" w:rsidRPr="00AF230C" w:rsidRDefault="00754935" w:rsidP="00754935">
            <w:pPr>
              <w:pStyle w:val="Default"/>
              <w:numPr>
                <w:ilvl w:val="0"/>
                <w:numId w:val="1"/>
              </w:numPr>
              <w:ind w:left="360" w:hanging="270"/>
              <w:rPr>
                <w:sz w:val="20"/>
                <w:szCs w:val="20"/>
              </w:rPr>
            </w:pPr>
            <w:r w:rsidRPr="00AF230C">
              <w:rPr>
                <w:sz w:val="20"/>
                <w:szCs w:val="20"/>
              </w:rPr>
              <w:t>A coordination role in the area of core authentication services product development and management</w:t>
            </w:r>
          </w:p>
          <w:p w:rsidR="00754935" w:rsidRPr="00AF230C" w:rsidRDefault="00754935" w:rsidP="00754935">
            <w:pPr>
              <w:pStyle w:val="Default"/>
              <w:numPr>
                <w:ilvl w:val="0"/>
                <w:numId w:val="1"/>
              </w:numPr>
              <w:ind w:left="360" w:hanging="270"/>
              <w:rPr>
                <w:sz w:val="20"/>
                <w:szCs w:val="20"/>
              </w:rPr>
            </w:pPr>
            <w:r w:rsidRPr="00AF230C">
              <w:rPr>
                <w:sz w:val="20"/>
                <w:szCs w:val="20"/>
              </w:rPr>
              <w:t>Define and develop collaterals on the Aadhaar authentication service features for eco-system partners to consume.</w:t>
            </w:r>
          </w:p>
          <w:p w:rsidR="00754935" w:rsidRPr="00AF230C" w:rsidRDefault="00754935" w:rsidP="00754935">
            <w:pPr>
              <w:pStyle w:val="Default"/>
              <w:numPr>
                <w:ilvl w:val="0"/>
                <w:numId w:val="1"/>
              </w:numPr>
              <w:ind w:left="360" w:hanging="270"/>
              <w:rPr>
                <w:sz w:val="20"/>
                <w:szCs w:val="20"/>
              </w:rPr>
            </w:pPr>
            <w:r w:rsidRPr="00AF230C">
              <w:rPr>
                <w:sz w:val="20"/>
                <w:szCs w:val="20"/>
              </w:rPr>
              <w:lastRenderedPageBreak/>
              <w:t>Constantly seek feedback from the ecosystem to better understand the requirements of various participants and work with UIDAI Technology group, TDU and MSP to fine-tune the service accordingly.</w:t>
            </w:r>
          </w:p>
          <w:p w:rsidR="00754935" w:rsidRPr="00AF230C" w:rsidRDefault="00754935" w:rsidP="00754935">
            <w:pPr>
              <w:pStyle w:val="Default"/>
              <w:numPr>
                <w:ilvl w:val="0"/>
                <w:numId w:val="1"/>
              </w:numPr>
              <w:ind w:left="360" w:hanging="270"/>
              <w:rPr>
                <w:sz w:val="20"/>
                <w:szCs w:val="20"/>
              </w:rPr>
            </w:pPr>
            <w:r w:rsidRPr="00AF230C">
              <w:rPr>
                <w:sz w:val="20"/>
                <w:szCs w:val="20"/>
              </w:rPr>
              <w:t>Shall closely work with the UIDAI Technology group, TDU, Data center ops team and MSP in all IT related matters in the context of authentication:</w:t>
            </w:r>
          </w:p>
          <w:p w:rsidR="00754935" w:rsidRPr="00AF230C" w:rsidRDefault="00754935" w:rsidP="00754935">
            <w:pPr>
              <w:pStyle w:val="Default"/>
              <w:numPr>
                <w:ilvl w:val="0"/>
                <w:numId w:val="1"/>
              </w:numPr>
              <w:ind w:left="432"/>
              <w:rPr>
                <w:sz w:val="20"/>
                <w:szCs w:val="20"/>
              </w:rPr>
            </w:pPr>
            <w:r w:rsidRPr="00AF230C">
              <w:rPr>
                <w:sz w:val="20"/>
                <w:szCs w:val="20"/>
              </w:rPr>
              <w:t>Define and/or periodically review and update IT infrastructure related specifications that AUAs, ASAs, authentication devices in the system must comply with</w:t>
            </w:r>
          </w:p>
          <w:p w:rsidR="00754935" w:rsidRPr="00AF230C" w:rsidRDefault="00754935" w:rsidP="00754935">
            <w:pPr>
              <w:pStyle w:val="Default"/>
              <w:numPr>
                <w:ilvl w:val="0"/>
                <w:numId w:val="1"/>
              </w:numPr>
              <w:ind w:left="432"/>
              <w:rPr>
                <w:sz w:val="20"/>
                <w:szCs w:val="20"/>
              </w:rPr>
            </w:pPr>
            <w:r w:rsidRPr="00AF230C">
              <w:rPr>
                <w:sz w:val="20"/>
                <w:szCs w:val="20"/>
              </w:rPr>
              <w:t>Periodically review the APIs to be adopted by participants in the authentication ecosystem</w:t>
            </w:r>
          </w:p>
          <w:p w:rsidR="00754935" w:rsidRPr="00AF230C" w:rsidRDefault="00754935" w:rsidP="00754935">
            <w:pPr>
              <w:pStyle w:val="Default"/>
              <w:numPr>
                <w:ilvl w:val="0"/>
                <w:numId w:val="1"/>
              </w:numPr>
              <w:ind w:left="360" w:hanging="270"/>
              <w:rPr>
                <w:sz w:val="20"/>
                <w:szCs w:val="20"/>
              </w:rPr>
            </w:pPr>
            <w:r w:rsidRPr="00AF230C">
              <w:rPr>
                <w:sz w:val="20"/>
                <w:szCs w:val="20"/>
              </w:rPr>
              <w:t>Track the feature list of core authentication services and work with UIDAI Technology group, TDU and MSP to prioritize development and deployment.</w:t>
            </w:r>
          </w:p>
          <w:p w:rsidR="00754935" w:rsidRPr="00AF230C" w:rsidRDefault="00754935" w:rsidP="00754935">
            <w:pPr>
              <w:pStyle w:val="Default"/>
              <w:numPr>
                <w:ilvl w:val="0"/>
                <w:numId w:val="1"/>
              </w:numPr>
              <w:ind w:left="360" w:hanging="270"/>
              <w:rPr>
                <w:sz w:val="20"/>
                <w:szCs w:val="20"/>
              </w:rPr>
            </w:pPr>
            <w:r w:rsidRPr="00AF230C">
              <w:rPr>
                <w:sz w:val="20"/>
                <w:szCs w:val="20"/>
              </w:rPr>
              <w:t>Collaborate with the ASA–AUA Engagement Management team and Process &amp; Policy team in creating awareness among the various participants in the ecosystem of changes in specifications of IT and security related aspects.</w:t>
            </w:r>
          </w:p>
          <w:p w:rsidR="00754935" w:rsidRPr="00AF230C" w:rsidRDefault="00754935" w:rsidP="00754935">
            <w:pPr>
              <w:pStyle w:val="Default"/>
              <w:numPr>
                <w:ilvl w:val="0"/>
                <w:numId w:val="1"/>
              </w:numPr>
              <w:ind w:left="360" w:hanging="270"/>
              <w:rPr>
                <w:sz w:val="20"/>
                <w:szCs w:val="20"/>
              </w:rPr>
            </w:pPr>
            <w:r w:rsidRPr="00AF230C">
              <w:rPr>
                <w:sz w:val="20"/>
                <w:szCs w:val="20"/>
              </w:rPr>
              <w:t>Support the Audit team on reviewing audit reports for compliance on IT and security related aspects.</w:t>
            </w:r>
          </w:p>
          <w:p w:rsidR="00754935" w:rsidRPr="00AF230C" w:rsidRDefault="00754935" w:rsidP="00754935">
            <w:pPr>
              <w:pStyle w:val="Default"/>
              <w:numPr>
                <w:ilvl w:val="0"/>
                <w:numId w:val="1"/>
              </w:numPr>
              <w:ind w:left="360" w:hanging="270"/>
              <w:rPr>
                <w:sz w:val="20"/>
                <w:szCs w:val="20"/>
                <w:lang w:val="en-IN"/>
              </w:rPr>
            </w:pPr>
            <w:r w:rsidRPr="00AF230C">
              <w:rPr>
                <w:sz w:val="20"/>
                <w:szCs w:val="20"/>
              </w:rPr>
              <w:t>Work with UIDAI Technology group, TDU and MSP in resolving IT and security related issues in the context of authentication</w:t>
            </w:r>
          </w:p>
        </w:tc>
      </w:tr>
      <w:tr w:rsidR="00754935" w:rsidRPr="002D3976" w:rsidTr="007A7164">
        <w:tc>
          <w:tcPr>
            <w:tcW w:w="1620" w:type="dxa"/>
            <w:shd w:val="clear" w:color="auto" w:fill="auto"/>
          </w:tcPr>
          <w:p w:rsidR="00754935" w:rsidRPr="002D3976" w:rsidRDefault="00754935" w:rsidP="007A7164">
            <w:pPr>
              <w:spacing w:before="100" w:beforeAutospacing="1" w:after="100" w:afterAutospacing="1"/>
              <w:rPr>
                <w:rFonts w:cs="Arial"/>
                <w:b/>
                <w:sz w:val="20"/>
                <w:szCs w:val="20"/>
              </w:rPr>
            </w:pPr>
            <w:r w:rsidRPr="002D3976">
              <w:rPr>
                <w:rFonts w:cs="Arial"/>
                <w:b/>
                <w:sz w:val="20"/>
                <w:szCs w:val="20"/>
              </w:rPr>
              <w:lastRenderedPageBreak/>
              <w:t>Qualification &amp; Experience</w:t>
            </w:r>
          </w:p>
        </w:tc>
        <w:tc>
          <w:tcPr>
            <w:tcW w:w="6930" w:type="dxa"/>
            <w:shd w:val="clear" w:color="auto" w:fill="auto"/>
          </w:tcPr>
          <w:p w:rsidR="008A4CF2" w:rsidRPr="00AF230C" w:rsidRDefault="008A4CF2" w:rsidP="001B76BE">
            <w:pPr>
              <w:pStyle w:val="Default"/>
              <w:numPr>
                <w:ilvl w:val="0"/>
                <w:numId w:val="1"/>
              </w:numPr>
              <w:ind w:left="360" w:hanging="270"/>
              <w:rPr>
                <w:sz w:val="20"/>
                <w:szCs w:val="20"/>
              </w:rPr>
            </w:pPr>
            <w:r w:rsidRPr="00AF230C">
              <w:rPr>
                <w:sz w:val="20"/>
                <w:szCs w:val="20"/>
              </w:rPr>
              <w:t>Bachelor’s degree in engineering/post graduate</w:t>
            </w:r>
          </w:p>
          <w:p w:rsidR="00E60AA4" w:rsidRPr="00AF230C" w:rsidRDefault="00E509F7" w:rsidP="001B76BE">
            <w:pPr>
              <w:pStyle w:val="Default"/>
              <w:numPr>
                <w:ilvl w:val="0"/>
                <w:numId w:val="1"/>
              </w:numPr>
              <w:ind w:left="360" w:hanging="270"/>
              <w:rPr>
                <w:sz w:val="20"/>
                <w:szCs w:val="20"/>
              </w:rPr>
            </w:pPr>
            <w:r w:rsidRPr="00AF230C">
              <w:rPr>
                <w:sz w:val="20"/>
                <w:szCs w:val="20"/>
              </w:rPr>
              <w:t>Master’s</w:t>
            </w:r>
            <w:r w:rsidR="00E60AA4" w:rsidRPr="00AF230C">
              <w:rPr>
                <w:sz w:val="20"/>
                <w:szCs w:val="20"/>
              </w:rPr>
              <w:t xml:space="preserve"> degree in Management</w:t>
            </w:r>
          </w:p>
          <w:p w:rsidR="00E60AA4" w:rsidRPr="00AF230C" w:rsidRDefault="00E60AA4" w:rsidP="00754935">
            <w:pPr>
              <w:pStyle w:val="Default"/>
              <w:numPr>
                <w:ilvl w:val="0"/>
                <w:numId w:val="1"/>
              </w:numPr>
              <w:ind w:left="360" w:hanging="270"/>
              <w:rPr>
                <w:sz w:val="20"/>
                <w:szCs w:val="20"/>
              </w:rPr>
            </w:pPr>
            <w:r w:rsidRPr="00AF230C">
              <w:rPr>
                <w:sz w:val="20"/>
                <w:szCs w:val="20"/>
              </w:rPr>
              <w:t xml:space="preserve">Minimum </w:t>
            </w:r>
            <w:r w:rsidR="00400E50" w:rsidRPr="00AF230C">
              <w:rPr>
                <w:sz w:val="20"/>
                <w:szCs w:val="20"/>
              </w:rPr>
              <w:t xml:space="preserve">10 </w:t>
            </w:r>
            <w:r w:rsidR="00A622F3" w:rsidRPr="00AF230C">
              <w:rPr>
                <w:sz w:val="20"/>
                <w:szCs w:val="20"/>
              </w:rPr>
              <w:t>year</w:t>
            </w:r>
            <w:r w:rsidR="00400E6B" w:rsidRPr="00AF230C">
              <w:rPr>
                <w:sz w:val="20"/>
                <w:szCs w:val="20"/>
              </w:rPr>
              <w:t xml:space="preserve">s </w:t>
            </w:r>
            <w:r w:rsidR="00A622F3" w:rsidRPr="00AF230C">
              <w:rPr>
                <w:sz w:val="20"/>
                <w:szCs w:val="20"/>
              </w:rPr>
              <w:t xml:space="preserve">of </w:t>
            </w:r>
            <w:r w:rsidR="00400E6B" w:rsidRPr="00AF230C">
              <w:rPr>
                <w:sz w:val="20"/>
                <w:szCs w:val="20"/>
              </w:rPr>
              <w:t>experience</w:t>
            </w:r>
            <w:r w:rsidR="00400E50" w:rsidRPr="00AF230C">
              <w:rPr>
                <w:sz w:val="20"/>
                <w:szCs w:val="20"/>
              </w:rPr>
              <w:t xml:space="preserve"> in IT development / delivery</w:t>
            </w:r>
          </w:p>
          <w:p w:rsidR="00754935" w:rsidRPr="00AF230C" w:rsidRDefault="00754935" w:rsidP="00754935">
            <w:pPr>
              <w:pStyle w:val="Default"/>
              <w:numPr>
                <w:ilvl w:val="0"/>
                <w:numId w:val="1"/>
              </w:numPr>
              <w:ind w:left="360" w:hanging="270"/>
              <w:rPr>
                <w:sz w:val="20"/>
                <w:szCs w:val="20"/>
              </w:rPr>
            </w:pPr>
            <w:r w:rsidRPr="00AF230C">
              <w:rPr>
                <w:sz w:val="20"/>
                <w:szCs w:val="20"/>
              </w:rPr>
              <w:t>At least 4 years of work experience as a product manager</w:t>
            </w:r>
          </w:p>
          <w:p w:rsidR="00754935" w:rsidRPr="00AF230C" w:rsidRDefault="00754935" w:rsidP="00754935">
            <w:pPr>
              <w:pStyle w:val="Default"/>
              <w:numPr>
                <w:ilvl w:val="0"/>
                <w:numId w:val="1"/>
              </w:numPr>
              <w:ind w:left="360" w:hanging="270"/>
              <w:rPr>
                <w:sz w:val="20"/>
                <w:szCs w:val="20"/>
              </w:rPr>
            </w:pPr>
            <w:r w:rsidRPr="00AF230C">
              <w:rPr>
                <w:sz w:val="20"/>
                <w:szCs w:val="20"/>
              </w:rPr>
              <w:t>Must have worked as Product Manager in at least 1 large scale previous assignment</w:t>
            </w:r>
          </w:p>
          <w:p w:rsidR="00754935" w:rsidRPr="00AF230C" w:rsidRDefault="00754935" w:rsidP="00754935">
            <w:pPr>
              <w:pStyle w:val="Default"/>
              <w:numPr>
                <w:ilvl w:val="0"/>
                <w:numId w:val="1"/>
              </w:numPr>
              <w:ind w:left="360" w:hanging="270"/>
              <w:rPr>
                <w:sz w:val="20"/>
                <w:szCs w:val="20"/>
              </w:rPr>
            </w:pPr>
            <w:r w:rsidRPr="00AF230C">
              <w:rPr>
                <w:sz w:val="20"/>
                <w:szCs w:val="20"/>
              </w:rPr>
              <w:t>Having overview of various IT architecture frameworks</w:t>
            </w:r>
          </w:p>
          <w:p w:rsidR="00754935" w:rsidRPr="00AF230C" w:rsidRDefault="00754935" w:rsidP="00754935">
            <w:pPr>
              <w:pStyle w:val="Default"/>
              <w:numPr>
                <w:ilvl w:val="0"/>
                <w:numId w:val="1"/>
              </w:numPr>
              <w:ind w:left="360" w:hanging="270"/>
              <w:rPr>
                <w:sz w:val="20"/>
                <w:szCs w:val="20"/>
              </w:rPr>
            </w:pPr>
            <w:r w:rsidRPr="00AF230C">
              <w:rPr>
                <w:sz w:val="20"/>
                <w:szCs w:val="20"/>
              </w:rPr>
              <w:t>Exposure to various open source software, tools and platforms is an added advantage</w:t>
            </w:r>
          </w:p>
          <w:p w:rsidR="00754935" w:rsidRPr="00AF230C" w:rsidRDefault="00754935" w:rsidP="00E96F2A">
            <w:pPr>
              <w:pStyle w:val="Default"/>
              <w:numPr>
                <w:ilvl w:val="0"/>
                <w:numId w:val="1"/>
              </w:numPr>
              <w:ind w:left="360" w:hanging="270"/>
              <w:rPr>
                <w:sz w:val="20"/>
                <w:szCs w:val="20"/>
              </w:rPr>
            </w:pPr>
            <w:r w:rsidRPr="00AF230C">
              <w:rPr>
                <w:sz w:val="20"/>
                <w:szCs w:val="20"/>
              </w:rPr>
              <w:t>Sound project management experience, preferably Project M</w:t>
            </w:r>
            <w:r w:rsidR="00E96F2A" w:rsidRPr="00AF230C">
              <w:rPr>
                <w:sz w:val="20"/>
                <w:szCs w:val="20"/>
              </w:rPr>
              <w:t xml:space="preserve">anagement </w:t>
            </w:r>
            <w:r w:rsidRPr="00AF230C">
              <w:rPr>
                <w:sz w:val="20"/>
                <w:szCs w:val="20"/>
              </w:rPr>
              <w:t>certification,  with ability to identity and manage various stake holders, delivery schedules</w:t>
            </w:r>
          </w:p>
        </w:tc>
      </w:tr>
      <w:tr w:rsidR="00754935" w:rsidRPr="002D3976" w:rsidTr="007A7164">
        <w:tc>
          <w:tcPr>
            <w:tcW w:w="1620" w:type="dxa"/>
            <w:shd w:val="clear" w:color="auto" w:fill="auto"/>
          </w:tcPr>
          <w:p w:rsidR="00754935" w:rsidRPr="002D3976" w:rsidRDefault="00754935" w:rsidP="007A7164">
            <w:pPr>
              <w:rPr>
                <w:rFonts w:eastAsia="Verdana" w:cs="Arial"/>
                <w:b/>
                <w:sz w:val="20"/>
                <w:szCs w:val="20"/>
              </w:rPr>
            </w:pPr>
            <w:r w:rsidRPr="002D3976">
              <w:rPr>
                <w:rFonts w:cs="Arial"/>
                <w:b/>
                <w:sz w:val="20"/>
                <w:szCs w:val="20"/>
              </w:rPr>
              <w:t>Location</w:t>
            </w:r>
          </w:p>
        </w:tc>
        <w:tc>
          <w:tcPr>
            <w:tcW w:w="6930" w:type="dxa"/>
            <w:shd w:val="clear" w:color="auto" w:fill="auto"/>
          </w:tcPr>
          <w:p w:rsidR="00754935" w:rsidRPr="002D3976" w:rsidRDefault="00754935" w:rsidP="007C0FAB">
            <w:pPr>
              <w:pStyle w:val="ListParagraph"/>
              <w:spacing w:after="80"/>
              <w:ind w:left="360"/>
              <w:rPr>
                <w:rFonts w:cs="Arial"/>
                <w:sz w:val="20"/>
                <w:szCs w:val="20"/>
              </w:rPr>
            </w:pPr>
            <w:r w:rsidRPr="002D3976">
              <w:rPr>
                <w:rFonts w:cs="Arial"/>
                <w:sz w:val="20"/>
                <w:szCs w:val="20"/>
              </w:rPr>
              <w:t xml:space="preserve">UIDAI Headquarters, New Delhi-1  </w:t>
            </w:r>
          </w:p>
        </w:tc>
      </w:tr>
    </w:tbl>
    <w:p w:rsidR="00744CF6" w:rsidRDefault="00744CF6" w:rsidP="00754935">
      <w:pPr>
        <w:spacing w:before="100" w:beforeAutospacing="1" w:after="100" w:afterAutospacing="1"/>
        <w:contextualSpacing/>
        <w:rPr>
          <w:rFonts w:cs="Arial"/>
          <w:b/>
          <w:sz w:val="20"/>
          <w:szCs w:val="20"/>
        </w:rPr>
      </w:pPr>
    </w:p>
    <w:p w:rsidR="003F2825" w:rsidRPr="00AF230C" w:rsidRDefault="003F2825" w:rsidP="003F2825">
      <w:pPr>
        <w:spacing w:before="100" w:beforeAutospacing="1" w:after="100" w:afterAutospacing="1"/>
        <w:contextualSpacing/>
        <w:rPr>
          <w:rStyle w:val="StylePalatinoLinotypeBoldBlackPatternClearCustomColor"/>
          <w:rFonts w:ascii="Arial" w:hAnsi="Arial" w:cs="Arial"/>
          <w:bCs w:val="0"/>
          <w:sz w:val="20"/>
          <w:szCs w:val="20"/>
        </w:rPr>
      </w:pPr>
      <w:r>
        <w:rPr>
          <w:rFonts w:cs="Arial"/>
          <w:b/>
          <w:sz w:val="20"/>
          <w:szCs w:val="20"/>
        </w:rPr>
        <w:t>Senior</w:t>
      </w:r>
      <w:r w:rsidRPr="002D3976">
        <w:rPr>
          <w:rFonts w:cs="Arial"/>
          <w:b/>
          <w:sz w:val="20"/>
          <w:szCs w:val="20"/>
        </w:rPr>
        <w:t xml:space="preserve"> Consultant </w:t>
      </w:r>
      <w:r w:rsidRPr="00AF230C">
        <w:rPr>
          <w:rFonts w:cs="Arial"/>
          <w:b/>
          <w:sz w:val="20"/>
          <w:szCs w:val="20"/>
        </w:rPr>
        <w:t xml:space="preserve">– </w:t>
      </w:r>
      <w:r w:rsidRPr="00AF230C">
        <w:rPr>
          <w:rFonts w:cs="Arial"/>
          <w:b/>
          <w:sz w:val="20"/>
          <w:szCs w:val="20"/>
          <w:lang w:val="en-IN"/>
        </w:rPr>
        <w:t xml:space="preserve">Product Development &amp; Management </w:t>
      </w: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3F2825" w:rsidRPr="00AF230C" w:rsidTr="007A7164">
        <w:tc>
          <w:tcPr>
            <w:tcW w:w="1620" w:type="dxa"/>
            <w:shd w:val="clear" w:color="auto" w:fill="auto"/>
          </w:tcPr>
          <w:p w:rsidR="003F2825" w:rsidRPr="00AF230C" w:rsidRDefault="003F2825" w:rsidP="007A7164">
            <w:pPr>
              <w:spacing w:before="100" w:beforeAutospacing="1" w:after="100" w:afterAutospacing="1"/>
              <w:rPr>
                <w:rFonts w:cs="Arial"/>
                <w:b/>
                <w:sz w:val="20"/>
                <w:szCs w:val="20"/>
              </w:rPr>
            </w:pPr>
            <w:r w:rsidRPr="00AF230C">
              <w:rPr>
                <w:rFonts w:cs="Arial"/>
                <w:b/>
                <w:sz w:val="20"/>
                <w:szCs w:val="20"/>
              </w:rPr>
              <w:t>Job Profile</w:t>
            </w:r>
          </w:p>
        </w:tc>
        <w:tc>
          <w:tcPr>
            <w:tcW w:w="6930" w:type="dxa"/>
            <w:shd w:val="clear" w:color="auto" w:fill="auto"/>
          </w:tcPr>
          <w:p w:rsidR="003F2825" w:rsidRPr="00AF230C" w:rsidRDefault="003F2825" w:rsidP="007A7164">
            <w:pPr>
              <w:pStyle w:val="Default"/>
              <w:numPr>
                <w:ilvl w:val="0"/>
                <w:numId w:val="1"/>
              </w:numPr>
              <w:ind w:left="360" w:hanging="270"/>
              <w:rPr>
                <w:sz w:val="20"/>
                <w:szCs w:val="20"/>
              </w:rPr>
            </w:pPr>
            <w:r w:rsidRPr="00AF230C">
              <w:rPr>
                <w:sz w:val="20"/>
                <w:szCs w:val="20"/>
              </w:rPr>
              <w:t>A coordination role in the area of core authentication services product development and management</w:t>
            </w:r>
          </w:p>
          <w:p w:rsidR="003F2825" w:rsidRPr="00AF230C" w:rsidRDefault="003F2825" w:rsidP="007A7164">
            <w:pPr>
              <w:pStyle w:val="Default"/>
              <w:numPr>
                <w:ilvl w:val="0"/>
                <w:numId w:val="1"/>
              </w:numPr>
              <w:ind w:left="360" w:hanging="270"/>
              <w:rPr>
                <w:sz w:val="20"/>
                <w:szCs w:val="20"/>
              </w:rPr>
            </w:pPr>
            <w:r w:rsidRPr="00AF230C">
              <w:rPr>
                <w:sz w:val="20"/>
                <w:szCs w:val="20"/>
              </w:rPr>
              <w:t>Define and develop collaterals on the Aadhaar authentication service features for eco-system partners to consume.</w:t>
            </w:r>
          </w:p>
          <w:p w:rsidR="003F2825" w:rsidRPr="00AF230C" w:rsidRDefault="003F2825" w:rsidP="007A7164">
            <w:pPr>
              <w:pStyle w:val="Default"/>
              <w:numPr>
                <w:ilvl w:val="0"/>
                <w:numId w:val="1"/>
              </w:numPr>
              <w:ind w:left="360" w:hanging="270"/>
              <w:rPr>
                <w:sz w:val="20"/>
                <w:szCs w:val="20"/>
              </w:rPr>
            </w:pPr>
            <w:r w:rsidRPr="00AF230C">
              <w:rPr>
                <w:sz w:val="20"/>
                <w:szCs w:val="20"/>
              </w:rPr>
              <w:t>Constantly seek feedback from the ecosystem to better understand the requirements of various participants and work with UIDAI Technology group, TDU and MSP to fine-tune the service accordingly.</w:t>
            </w:r>
          </w:p>
          <w:p w:rsidR="003F2825" w:rsidRPr="00AF230C" w:rsidRDefault="003F2825" w:rsidP="007A7164">
            <w:pPr>
              <w:pStyle w:val="Default"/>
              <w:numPr>
                <w:ilvl w:val="0"/>
                <w:numId w:val="1"/>
              </w:numPr>
              <w:ind w:left="360" w:hanging="270"/>
              <w:rPr>
                <w:sz w:val="20"/>
                <w:szCs w:val="20"/>
              </w:rPr>
            </w:pPr>
            <w:r w:rsidRPr="00AF230C">
              <w:rPr>
                <w:sz w:val="20"/>
                <w:szCs w:val="20"/>
              </w:rPr>
              <w:t>Shall closely work with the UIDAI Technology group, TDU, Data center ops team and MSP in all IT related matters in the context of authentication:</w:t>
            </w:r>
          </w:p>
          <w:p w:rsidR="003F2825" w:rsidRPr="00AF230C" w:rsidRDefault="003F2825" w:rsidP="007A7164">
            <w:pPr>
              <w:pStyle w:val="Default"/>
              <w:numPr>
                <w:ilvl w:val="0"/>
                <w:numId w:val="1"/>
              </w:numPr>
              <w:ind w:left="432"/>
              <w:rPr>
                <w:sz w:val="20"/>
                <w:szCs w:val="20"/>
              </w:rPr>
            </w:pPr>
            <w:r w:rsidRPr="00AF230C">
              <w:rPr>
                <w:sz w:val="20"/>
                <w:szCs w:val="20"/>
              </w:rPr>
              <w:t>Define and/or periodically review and update IT infrastructure related specifications that AUAs, ASAs, authentication devices in the system must comply with</w:t>
            </w:r>
          </w:p>
          <w:p w:rsidR="003F2825" w:rsidRPr="00AF230C" w:rsidRDefault="003F2825" w:rsidP="007A7164">
            <w:pPr>
              <w:pStyle w:val="Default"/>
              <w:numPr>
                <w:ilvl w:val="0"/>
                <w:numId w:val="1"/>
              </w:numPr>
              <w:ind w:left="432"/>
              <w:rPr>
                <w:sz w:val="20"/>
                <w:szCs w:val="20"/>
              </w:rPr>
            </w:pPr>
            <w:r w:rsidRPr="00AF230C">
              <w:rPr>
                <w:sz w:val="20"/>
                <w:szCs w:val="20"/>
              </w:rPr>
              <w:t>Periodically review the APIs to be adopted by participants in the authentication ecosystem</w:t>
            </w:r>
          </w:p>
          <w:p w:rsidR="003F2825" w:rsidRPr="00AF230C" w:rsidRDefault="003F2825" w:rsidP="007A7164">
            <w:pPr>
              <w:pStyle w:val="Default"/>
              <w:numPr>
                <w:ilvl w:val="0"/>
                <w:numId w:val="1"/>
              </w:numPr>
              <w:ind w:left="360" w:hanging="270"/>
              <w:rPr>
                <w:sz w:val="20"/>
                <w:szCs w:val="20"/>
              </w:rPr>
            </w:pPr>
            <w:r w:rsidRPr="00AF230C">
              <w:rPr>
                <w:sz w:val="20"/>
                <w:szCs w:val="20"/>
              </w:rPr>
              <w:t>Track the feature list of core authentication services and work with UIDAI Technology group, TDU and MSP to prioritize development and deployment.</w:t>
            </w:r>
          </w:p>
          <w:p w:rsidR="003F2825" w:rsidRPr="00AF230C" w:rsidRDefault="003F2825" w:rsidP="007A7164">
            <w:pPr>
              <w:pStyle w:val="Default"/>
              <w:numPr>
                <w:ilvl w:val="0"/>
                <w:numId w:val="1"/>
              </w:numPr>
              <w:ind w:left="360" w:hanging="270"/>
              <w:rPr>
                <w:sz w:val="20"/>
                <w:szCs w:val="20"/>
              </w:rPr>
            </w:pPr>
            <w:r w:rsidRPr="00AF230C">
              <w:rPr>
                <w:sz w:val="20"/>
                <w:szCs w:val="20"/>
              </w:rPr>
              <w:lastRenderedPageBreak/>
              <w:t>Collaborate with the ASA–AUA Engagement Management team and Process &amp; Policy team in creating awareness among the various participants in the ecosystem of changes in specifications of IT and security related aspects.</w:t>
            </w:r>
          </w:p>
          <w:p w:rsidR="003F2825" w:rsidRPr="00AF230C" w:rsidRDefault="003F2825" w:rsidP="007A7164">
            <w:pPr>
              <w:pStyle w:val="Default"/>
              <w:numPr>
                <w:ilvl w:val="0"/>
                <w:numId w:val="1"/>
              </w:numPr>
              <w:ind w:left="360" w:hanging="270"/>
              <w:rPr>
                <w:sz w:val="20"/>
                <w:szCs w:val="20"/>
              </w:rPr>
            </w:pPr>
            <w:r w:rsidRPr="00AF230C">
              <w:rPr>
                <w:sz w:val="20"/>
                <w:szCs w:val="20"/>
              </w:rPr>
              <w:t>Support the Audit team on reviewing audit reports for compliance on IT and security related aspects.</w:t>
            </w:r>
          </w:p>
          <w:p w:rsidR="003F2825" w:rsidRPr="00AF230C" w:rsidRDefault="003F2825" w:rsidP="007A7164">
            <w:pPr>
              <w:pStyle w:val="Default"/>
              <w:numPr>
                <w:ilvl w:val="0"/>
                <w:numId w:val="1"/>
              </w:numPr>
              <w:ind w:left="360" w:hanging="270"/>
              <w:rPr>
                <w:sz w:val="20"/>
                <w:szCs w:val="20"/>
                <w:lang w:val="en-IN"/>
              </w:rPr>
            </w:pPr>
            <w:r w:rsidRPr="00AF230C">
              <w:rPr>
                <w:sz w:val="20"/>
                <w:szCs w:val="20"/>
              </w:rPr>
              <w:t>Work with UIDAI Technology group, TDU and MSP in resolving IT and security related issues in the context of authentication</w:t>
            </w:r>
          </w:p>
        </w:tc>
      </w:tr>
      <w:tr w:rsidR="003F2825" w:rsidRPr="00AF230C" w:rsidTr="007A7164">
        <w:tc>
          <w:tcPr>
            <w:tcW w:w="1620" w:type="dxa"/>
            <w:shd w:val="clear" w:color="auto" w:fill="auto"/>
          </w:tcPr>
          <w:p w:rsidR="003F2825" w:rsidRPr="00AF230C" w:rsidRDefault="003F2825" w:rsidP="007A7164">
            <w:pPr>
              <w:spacing w:before="100" w:beforeAutospacing="1" w:after="100" w:afterAutospacing="1"/>
              <w:rPr>
                <w:rFonts w:cs="Arial"/>
                <w:b/>
                <w:sz w:val="20"/>
                <w:szCs w:val="20"/>
              </w:rPr>
            </w:pPr>
            <w:r w:rsidRPr="00AF230C">
              <w:rPr>
                <w:rFonts w:cs="Arial"/>
                <w:b/>
                <w:sz w:val="20"/>
                <w:szCs w:val="20"/>
              </w:rPr>
              <w:lastRenderedPageBreak/>
              <w:t>Qualification &amp; Experience</w:t>
            </w:r>
          </w:p>
        </w:tc>
        <w:tc>
          <w:tcPr>
            <w:tcW w:w="6930" w:type="dxa"/>
            <w:shd w:val="clear" w:color="auto" w:fill="auto"/>
          </w:tcPr>
          <w:p w:rsidR="003F2825" w:rsidRPr="00AF230C" w:rsidRDefault="003F2825" w:rsidP="007A7164">
            <w:pPr>
              <w:pStyle w:val="Default"/>
              <w:numPr>
                <w:ilvl w:val="0"/>
                <w:numId w:val="1"/>
              </w:numPr>
              <w:ind w:left="360" w:hanging="270"/>
              <w:rPr>
                <w:sz w:val="20"/>
                <w:szCs w:val="20"/>
              </w:rPr>
            </w:pPr>
            <w:r w:rsidRPr="00AF230C">
              <w:rPr>
                <w:sz w:val="20"/>
                <w:szCs w:val="20"/>
              </w:rPr>
              <w:t>Bachelor’s degree in engineering/post graduate</w:t>
            </w:r>
          </w:p>
          <w:p w:rsidR="003F2825" w:rsidRPr="00AF230C" w:rsidRDefault="003F2825" w:rsidP="007A7164">
            <w:pPr>
              <w:pStyle w:val="Default"/>
              <w:numPr>
                <w:ilvl w:val="0"/>
                <w:numId w:val="1"/>
              </w:numPr>
              <w:ind w:left="360" w:hanging="270"/>
              <w:rPr>
                <w:sz w:val="20"/>
                <w:szCs w:val="20"/>
              </w:rPr>
            </w:pPr>
            <w:r w:rsidRPr="00AF230C">
              <w:rPr>
                <w:sz w:val="20"/>
                <w:szCs w:val="20"/>
              </w:rPr>
              <w:t>Master’s degree in Management</w:t>
            </w:r>
          </w:p>
          <w:p w:rsidR="003F2825" w:rsidRPr="00AF230C" w:rsidRDefault="003F2825" w:rsidP="007A7164">
            <w:pPr>
              <w:pStyle w:val="Default"/>
              <w:numPr>
                <w:ilvl w:val="0"/>
                <w:numId w:val="1"/>
              </w:numPr>
              <w:ind w:left="360" w:hanging="270"/>
              <w:rPr>
                <w:sz w:val="20"/>
                <w:szCs w:val="20"/>
              </w:rPr>
            </w:pPr>
            <w:r w:rsidRPr="00AF230C">
              <w:rPr>
                <w:sz w:val="20"/>
                <w:szCs w:val="20"/>
              </w:rPr>
              <w:t xml:space="preserve">Minimum </w:t>
            </w:r>
            <w:r w:rsidR="003C7E26" w:rsidRPr="00AF230C">
              <w:rPr>
                <w:sz w:val="20"/>
                <w:szCs w:val="20"/>
              </w:rPr>
              <w:t>7</w:t>
            </w:r>
            <w:r w:rsidRPr="00AF230C">
              <w:rPr>
                <w:sz w:val="20"/>
                <w:szCs w:val="20"/>
              </w:rPr>
              <w:t xml:space="preserve"> years of experience in IT development / delivery</w:t>
            </w:r>
          </w:p>
          <w:p w:rsidR="003F2825" w:rsidRPr="00AF230C" w:rsidRDefault="003C7E26" w:rsidP="007A7164">
            <w:pPr>
              <w:pStyle w:val="Default"/>
              <w:numPr>
                <w:ilvl w:val="0"/>
                <w:numId w:val="1"/>
              </w:numPr>
              <w:ind w:left="360" w:hanging="270"/>
              <w:rPr>
                <w:sz w:val="20"/>
                <w:szCs w:val="20"/>
              </w:rPr>
            </w:pPr>
            <w:r w:rsidRPr="00AF230C">
              <w:rPr>
                <w:sz w:val="20"/>
                <w:szCs w:val="20"/>
              </w:rPr>
              <w:t>At least 2</w:t>
            </w:r>
            <w:r w:rsidR="003F2825" w:rsidRPr="00AF230C">
              <w:rPr>
                <w:sz w:val="20"/>
                <w:szCs w:val="20"/>
              </w:rPr>
              <w:t xml:space="preserve"> years of work experience as a product manager</w:t>
            </w:r>
          </w:p>
          <w:p w:rsidR="003F2825" w:rsidRPr="00AF230C" w:rsidRDefault="003F2825" w:rsidP="007A7164">
            <w:pPr>
              <w:pStyle w:val="Default"/>
              <w:numPr>
                <w:ilvl w:val="0"/>
                <w:numId w:val="1"/>
              </w:numPr>
              <w:ind w:left="360" w:hanging="270"/>
              <w:rPr>
                <w:sz w:val="20"/>
                <w:szCs w:val="20"/>
              </w:rPr>
            </w:pPr>
            <w:r w:rsidRPr="00AF230C">
              <w:rPr>
                <w:sz w:val="20"/>
                <w:szCs w:val="20"/>
              </w:rPr>
              <w:t>Must have worked as Product Manager in at least 1 large scale previous assignment</w:t>
            </w:r>
          </w:p>
          <w:p w:rsidR="003F2825" w:rsidRPr="00AF230C" w:rsidRDefault="003F2825" w:rsidP="007A7164">
            <w:pPr>
              <w:pStyle w:val="Default"/>
              <w:numPr>
                <w:ilvl w:val="0"/>
                <w:numId w:val="1"/>
              </w:numPr>
              <w:ind w:left="360" w:hanging="270"/>
              <w:rPr>
                <w:sz w:val="20"/>
                <w:szCs w:val="20"/>
              </w:rPr>
            </w:pPr>
            <w:r w:rsidRPr="00AF230C">
              <w:rPr>
                <w:sz w:val="20"/>
                <w:szCs w:val="20"/>
              </w:rPr>
              <w:t>Having overview of various IT architecture frameworks</w:t>
            </w:r>
          </w:p>
          <w:p w:rsidR="003F2825" w:rsidRPr="00AF230C" w:rsidRDefault="003F2825" w:rsidP="007A7164">
            <w:pPr>
              <w:pStyle w:val="Default"/>
              <w:numPr>
                <w:ilvl w:val="0"/>
                <w:numId w:val="1"/>
              </w:numPr>
              <w:ind w:left="360" w:hanging="270"/>
              <w:rPr>
                <w:sz w:val="20"/>
                <w:szCs w:val="20"/>
              </w:rPr>
            </w:pPr>
            <w:r w:rsidRPr="00AF230C">
              <w:rPr>
                <w:sz w:val="20"/>
                <w:szCs w:val="20"/>
              </w:rPr>
              <w:t>Exposure to various open source software, tools and platforms is an added advantage</w:t>
            </w:r>
          </w:p>
          <w:p w:rsidR="003F2825" w:rsidRPr="00AF230C" w:rsidRDefault="003F2825" w:rsidP="001C613B">
            <w:pPr>
              <w:pStyle w:val="Default"/>
              <w:numPr>
                <w:ilvl w:val="0"/>
                <w:numId w:val="1"/>
              </w:numPr>
              <w:ind w:left="360" w:hanging="270"/>
              <w:rPr>
                <w:sz w:val="20"/>
                <w:szCs w:val="20"/>
              </w:rPr>
            </w:pPr>
            <w:r w:rsidRPr="00AF230C">
              <w:rPr>
                <w:sz w:val="20"/>
                <w:szCs w:val="20"/>
              </w:rPr>
              <w:t>Sound project management experience, preferably Project M</w:t>
            </w:r>
            <w:r w:rsidR="001C613B" w:rsidRPr="00AF230C">
              <w:rPr>
                <w:sz w:val="20"/>
                <w:szCs w:val="20"/>
              </w:rPr>
              <w:t xml:space="preserve">anagement </w:t>
            </w:r>
            <w:r w:rsidRPr="00AF230C">
              <w:rPr>
                <w:sz w:val="20"/>
                <w:szCs w:val="20"/>
              </w:rPr>
              <w:t>certification,  with ability to identity and manage various stake holders, delivery schedules</w:t>
            </w:r>
          </w:p>
        </w:tc>
      </w:tr>
      <w:tr w:rsidR="003F2825" w:rsidRPr="00AF230C" w:rsidTr="007A7164">
        <w:tc>
          <w:tcPr>
            <w:tcW w:w="1620" w:type="dxa"/>
            <w:shd w:val="clear" w:color="auto" w:fill="auto"/>
          </w:tcPr>
          <w:p w:rsidR="003F2825" w:rsidRPr="00AF230C" w:rsidRDefault="003F2825" w:rsidP="007A7164">
            <w:pPr>
              <w:rPr>
                <w:rFonts w:eastAsia="Verdana" w:cs="Arial"/>
                <w:b/>
                <w:sz w:val="20"/>
                <w:szCs w:val="20"/>
              </w:rPr>
            </w:pPr>
            <w:r w:rsidRPr="00AF230C">
              <w:rPr>
                <w:rFonts w:cs="Arial"/>
                <w:b/>
                <w:sz w:val="20"/>
                <w:szCs w:val="20"/>
              </w:rPr>
              <w:t>Location</w:t>
            </w:r>
          </w:p>
        </w:tc>
        <w:tc>
          <w:tcPr>
            <w:tcW w:w="6930" w:type="dxa"/>
            <w:shd w:val="clear" w:color="auto" w:fill="auto"/>
          </w:tcPr>
          <w:p w:rsidR="003F2825" w:rsidRPr="00AF230C" w:rsidRDefault="00D22062" w:rsidP="007A7164">
            <w:pPr>
              <w:pStyle w:val="ListParagraph"/>
              <w:spacing w:after="80"/>
              <w:ind w:left="360"/>
              <w:rPr>
                <w:rFonts w:cs="Arial"/>
                <w:sz w:val="20"/>
                <w:szCs w:val="20"/>
              </w:rPr>
            </w:pPr>
            <w:r w:rsidRPr="00AF230C">
              <w:rPr>
                <w:rFonts w:cs="Arial"/>
                <w:sz w:val="20"/>
                <w:szCs w:val="20"/>
              </w:rPr>
              <w:t>UIDAI Tech Centre Bangalore-1</w:t>
            </w:r>
          </w:p>
        </w:tc>
      </w:tr>
    </w:tbl>
    <w:p w:rsidR="003F2825" w:rsidRPr="00AF230C" w:rsidRDefault="003F2825" w:rsidP="003F2825">
      <w:pPr>
        <w:spacing w:before="100" w:beforeAutospacing="1" w:after="100" w:afterAutospacing="1"/>
        <w:contextualSpacing/>
        <w:rPr>
          <w:rFonts w:cs="Arial"/>
          <w:b/>
          <w:sz w:val="20"/>
          <w:szCs w:val="20"/>
        </w:rPr>
      </w:pPr>
    </w:p>
    <w:p w:rsidR="00754935" w:rsidRPr="00AF230C" w:rsidRDefault="00DA5208" w:rsidP="00754935">
      <w:pPr>
        <w:spacing w:before="100" w:beforeAutospacing="1" w:after="100" w:afterAutospacing="1"/>
        <w:contextualSpacing/>
        <w:rPr>
          <w:rStyle w:val="StylePalatinoLinotypeBoldBlackPatternClearCustomColor"/>
          <w:rFonts w:ascii="Arial" w:hAnsi="Arial" w:cs="Arial"/>
          <w:bCs w:val="0"/>
          <w:sz w:val="20"/>
          <w:szCs w:val="20"/>
        </w:rPr>
      </w:pPr>
      <w:r w:rsidRPr="00AF230C">
        <w:rPr>
          <w:rFonts w:cs="Arial"/>
          <w:b/>
          <w:sz w:val="20"/>
          <w:szCs w:val="20"/>
        </w:rPr>
        <w:t xml:space="preserve">Senior </w:t>
      </w:r>
      <w:r w:rsidR="00754935" w:rsidRPr="00AF230C">
        <w:rPr>
          <w:rFonts w:cs="Arial"/>
          <w:b/>
          <w:sz w:val="20"/>
          <w:szCs w:val="20"/>
        </w:rPr>
        <w:t xml:space="preserve">Consultant – </w:t>
      </w:r>
      <w:r w:rsidR="00754935" w:rsidRPr="00AF230C">
        <w:rPr>
          <w:rFonts w:cs="Arial"/>
          <w:b/>
          <w:sz w:val="20"/>
          <w:szCs w:val="20"/>
          <w:lang w:val="en-IN"/>
        </w:rPr>
        <w:t xml:space="preserve">Biometrics &amp; Devices Ecosystem (certifications) </w:t>
      </w: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754935" w:rsidRPr="00AF230C" w:rsidTr="007A7164">
        <w:tc>
          <w:tcPr>
            <w:tcW w:w="1620" w:type="dxa"/>
            <w:shd w:val="clear" w:color="auto" w:fill="auto"/>
          </w:tcPr>
          <w:p w:rsidR="00754935" w:rsidRPr="00AF230C" w:rsidRDefault="00754935" w:rsidP="007A7164">
            <w:pPr>
              <w:spacing w:before="100" w:beforeAutospacing="1" w:after="100" w:afterAutospacing="1"/>
              <w:rPr>
                <w:rFonts w:cs="Arial"/>
                <w:b/>
                <w:sz w:val="20"/>
                <w:szCs w:val="20"/>
              </w:rPr>
            </w:pPr>
            <w:r w:rsidRPr="00AF230C">
              <w:rPr>
                <w:rFonts w:cs="Arial"/>
                <w:b/>
                <w:sz w:val="20"/>
                <w:szCs w:val="20"/>
              </w:rPr>
              <w:t>Job Profile</w:t>
            </w:r>
          </w:p>
        </w:tc>
        <w:tc>
          <w:tcPr>
            <w:tcW w:w="6930" w:type="dxa"/>
            <w:shd w:val="clear" w:color="auto" w:fill="auto"/>
          </w:tcPr>
          <w:p w:rsidR="00754935" w:rsidRPr="00AF230C" w:rsidRDefault="00754935" w:rsidP="00754935">
            <w:pPr>
              <w:pStyle w:val="Default"/>
              <w:numPr>
                <w:ilvl w:val="0"/>
                <w:numId w:val="1"/>
              </w:numPr>
              <w:ind w:left="360" w:hanging="270"/>
              <w:rPr>
                <w:sz w:val="20"/>
                <w:szCs w:val="20"/>
              </w:rPr>
            </w:pPr>
            <w:r w:rsidRPr="00AF230C">
              <w:rPr>
                <w:sz w:val="20"/>
                <w:szCs w:val="20"/>
              </w:rPr>
              <w:t>A coordination role in the area of biometrics including biometric device specifications, certifications which will work with UIDAI’s device certification partners (currently STQC), MSP’s biometric team, UIDAI Technology center, UBCC,  Device vendors, BSPs, Key AUAs in all the biometric related matters in the context of authentication such as</w:t>
            </w:r>
          </w:p>
          <w:p w:rsidR="00754935" w:rsidRPr="00AF230C" w:rsidRDefault="00754935" w:rsidP="00754935">
            <w:pPr>
              <w:pStyle w:val="Default"/>
              <w:numPr>
                <w:ilvl w:val="0"/>
                <w:numId w:val="1"/>
              </w:numPr>
              <w:ind w:left="342"/>
              <w:rPr>
                <w:sz w:val="20"/>
                <w:szCs w:val="20"/>
              </w:rPr>
            </w:pPr>
            <w:r w:rsidRPr="00AF230C">
              <w:rPr>
                <w:sz w:val="20"/>
                <w:szCs w:val="20"/>
              </w:rPr>
              <w:t>Define and/or periodically review and update the standards and specifications of authentication devices, the mechanisms to be implemented towards the security of authentication devices as well as the device certification mechanism and process.</w:t>
            </w:r>
          </w:p>
          <w:p w:rsidR="00754935" w:rsidRPr="00AF230C" w:rsidRDefault="00754935" w:rsidP="00754935">
            <w:pPr>
              <w:pStyle w:val="Default"/>
              <w:numPr>
                <w:ilvl w:val="0"/>
                <w:numId w:val="1"/>
              </w:numPr>
              <w:ind w:left="432"/>
              <w:rPr>
                <w:sz w:val="20"/>
                <w:szCs w:val="20"/>
              </w:rPr>
            </w:pPr>
            <w:r w:rsidRPr="00AF230C">
              <w:rPr>
                <w:sz w:val="20"/>
                <w:szCs w:val="20"/>
              </w:rPr>
              <w:t>Work with relevant teams inside and outside UIDAI to improvise UIDAI biometric system performance by reducing biometric error rates</w:t>
            </w:r>
          </w:p>
          <w:p w:rsidR="00754935" w:rsidRPr="00AF230C" w:rsidRDefault="00754935" w:rsidP="00754935">
            <w:pPr>
              <w:pStyle w:val="Default"/>
              <w:numPr>
                <w:ilvl w:val="0"/>
                <w:numId w:val="1"/>
              </w:numPr>
              <w:ind w:left="432"/>
              <w:rPr>
                <w:sz w:val="20"/>
                <w:szCs w:val="20"/>
              </w:rPr>
            </w:pPr>
            <w:r w:rsidRPr="00AF230C">
              <w:rPr>
                <w:sz w:val="20"/>
                <w:szCs w:val="20"/>
              </w:rPr>
              <w:t>Work with relevant teams inside and outside UIDAI in resolving biometrics related issues</w:t>
            </w:r>
          </w:p>
          <w:p w:rsidR="00754935" w:rsidRPr="00AF230C" w:rsidRDefault="00754935" w:rsidP="00754935">
            <w:pPr>
              <w:pStyle w:val="Default"/>
              <w:numPr>
                <w:ilvl w:val="0"/>
                <w:numId w:val="1"/>
              </w:numPr>
              <w:ind w:left="360" w:hanging="270"/>
              <w:rPr>
                <w:sz w:val="20"/>
                <w:szCs w:val="20"/>
              </w:rPr>
            </w:pPr>
            <w:r w:rsidRPr="00AF230C">
              <w:rPr>
                <w:sz w:val="20"/>
                <w:szCs w:val="20"/>
              </w:rPr>
              <w:t>Create required collaterals to create awareness about current or changed specifications of biometric devices or suggested security practices</w:t>
            </w:r>
          </w:p>
          <w:p w:rsidR="00754935" w:rsidRPr="00AF230C" w:rsidRDefault="00754935" w:rsidP="00754935">
            <w:pPr>
              <w:pStyle w:val="Default"/>
              <w:numPr>
                <w:ilvl w:val="0"/>
                <w:numId w:val="1"/>
              </w:numPr>
              <w:ind w:left="360" w:hanging="270"/>
              <w:rPr>
                <w:sz w:val="20"/>
                <w:szCs w:val="20"/>
              </w:rPr>
            </w:pPr>
            <w:r w:rsidRPr="00AF230C">
              <w:rPr>
                <w:sz w:val="20"/>
                <w:szCs w:val="20"/>
              </w:rPr>
              <w:t>Collaborate with Authentication Services – Ecosystem Management team, Process and Policy team and other teams (e.g., MSP), as required, to organize workshops or create awareness among various participants (AUAs/ASAs) about current or changed specifications of biometric devices or suggested security practices</w:t>
            </w:r>
          </w:p>
          <w:p w:rsidR="00754935" w:rsidRPr="00AF230C" w:rsidRDefault="00754935" w:rsidP="00754935">
            <w:pPr>
              <w:pStyle w:val="Default"/>
              <w:numPr>
                <w:ilvl w:val="0"/>
                <w:numId w:val="1"/>
              </w:numPr>
              <w:ind w:left="360" w:hanging="270"/>
              <w:rPr>
                <w:sz w:val="20"/>
                <w:szCs w:val="20"/>
              </w:rPr>
            </w:pPr>
            <w:r w:rsidRPr="00AF230C">
              <w:rPr>
                <w:sz w:val="20"/>
                <w:szCs w:val="20"/>
              </w:rPr>
              <w:t>Support the Audit team on reviewing audit reports for compliance on biometric related aspects</w:t>
            </w:r>
          </w:p>
          <w:p w:rsidR="00754935" w:rsidRPr="00AF230C" w:rsidRDefault="00754935" w:rsidP="00754935">
            <w:pPr>
              <w:pStyle w:val="Default"/>
              <w:numPr>
                <w:ilvl w:val="0"/>
                <w:numId w:val="1"/>
              </w:numPr>
              <w:ind w:left="360" w:hanging="270"/>
              <w:rPr>
                <w:sz w:val="20"/>
                <w:szCs w:val="20"/>
              </w:rPr>
            </w:pPr>
            <w:r w:rsidRPr="00AF230C">
              <w:rPr>
                <w:sz w:val="20"/>
                <w:szCs w:val="20"/>
              </w:rPr>
              <w:t>Work with UIDAI Technology group, TDU and UBCC on assessing new biometric technologies for possible applications in the Aadhaar ecosystem</w:t>
            </w:r>
          </w:p>
          <w:p w:rsidR="00754935" w:rsidRPr="00AF230C" w:rsidRDefault="00754935" w:rsidP="00754935">
            <w:pPr>
              <w:pStyle w:val="Default"/>
              <w:numPr>
                <w:ilvl w:val="0"/>
                <w:numId w:val="1"/>
              </w:numPr>
              <w:ind w:left="360" w:hanging="270"/>
              <w:rPr>
                <w:sz w:val="20"/>
                <w:szCs w:val="20"/>
              </w:rPr>
            </w:pPr>
            <w:r w:rsidRPr="00AF230C">
              <w:rPr>
                <w:sz w:val="20"/>
                <w:szCs w:val="20"/>
              </w:rPr>
              <w:t xml:space="preserve">Review regular progress assessment reports with qualitative inputs and flag off any deviations / issues that would need to be looked into. </w:t>
            </w:r>
          </w:p>
          <w:p w:rsidR="00754935" w:rsidRPr="00AF230C" w:rsidRDefault="00754935" w:rsidP="00754935">
            <w:pPr>
              <w:pStyle w:val="Default"/>
              <w:numPr>
                <w:ilvl w:val="0"/>
                <w:numId w:val="1"/>
              </w:numPr>
              <w:ind w:left="360" w:hanging="270"/>
              <w:rPr>
                <w:sz w:val="20"/>
                <w:szCs w:val="20"/>
              </w:rPr>
            </w:pPr>
            <w:r w:rsidRPr="00AF230C">
              <w:rPr>
                <w:sz w:val="20"/>
                <w:szCs w:val="20"/>
              </w:rPr>
              <w:t xml:space="preserve">Ensure timely preparation of reports and circulars for both internal and external distribution on project progress. </w:t>
            </w:r>
          </w:p>
        </w:tc>
      </w:tr>
      <w:tr w:rsidR="00754935" w:rsidRPr="00AF230C" w:rsidTr="007A7164">
        <w:tc>
          <w:tcPr>
            <w:tcW w:w="1620" w:type="dxa"/>
            <w:shd w:val="clear" w:color="auto" w:fill="auto"/>
          </w:tcPr>
          <w:p w:rsidR="00754935" w:rsidRPr="00AF230C" w:rsidRDefault="00754935" w:rsidP="007A7164">
            <w:pPr>
              <w:spacing w:before="100" w:beforeAutospacing="1" w:after="100" w:afterAutospacing="1"/>
              <w:rPr>
                <w:rFonts w:cs="Arial"/>
                <w:b/>
                <w:sz w:val="20"/>
                <w:szCs w:val="20"/>
              </w:rPr>
            </w:pPr>
            <w:r w:rsidRPr="00AF230C">
              <w:rPr>
                <w:rFonts w:cs="Arial"/>
                <w:b/>
                <w:sz w:val="20"/>
                <w:szCs w:val="20"/>
              </w:rPr>
              <w:t xml:space="preserve">Qualification </w:t>
            </w:r>
            <w:r w:rsidRPr="00AF230C">
              <w:rPr>
                <w:rFonts w:cs="Arial"/>
                <w:b/>
                <w:sz w:val="20"/>
                <w:szCs w:val="20"/>
              </w:rPr>
              <w:lastRenderedPageBreak/>
              <w:t>&amp; Experience</w:t>
            </w:r>
          </w:p>
        </w:tc>
        <w:tc>
          <w:tcPr>
            <w:tcW w:w="6930" w:type="dxa"/>
            <w:shd w:val="clear" w:color="auto" w:fill="auto"/>
          </w:tcPr>
          <w:p w:rsidR="00CF427A" w:rsidRPr="00AF230C" w:rsidRDefault="00754935" w:rsidP="00754935">
            <w:pPr>
              <w:pStyle w:val="Default"/>
              <w:numPr>
                <w:ilvl w:val="0"/>
                <w:numId w:val="1"/>
              </w:numPr>
              <w:ind w:left="360" w:hanging="270"/>
              <w:rPr>
                <w:sz w:val="20"/>
                <w:szCs w:val="20"/>
              </w:rPr>
            </w:pPr>
            <w:r w:rsidRPr="00AF230C">
              <w:rPr>
                <w:sz w:val="20"/>
                <w:szCs w:val="20"/>
              </w:rPr>
              <w:lastRenderedPageBreak/>
              <w:t xml:space="preserve">Bachelor’s degree in engineering or field of biometrics </w:t>
            </w:r>
          </w:p>
          <w:p w:rsidR="00CF427A" w:rsidRPr="00AF230C" w:rsidRDefault="00754935" w:rsidP="00414C68">
            <w:pPr>
              <w:pStyle w:val="Default"/>
              <w:numPr>
                <w:ilvl w:val="0"/>
                <w:numId w:val="1"/>
              </w:numPr>
              <w:ind w:left="360" w:hanging="270"/>
              <w:rPr>
                <w:sz w:val="20"/>
                <w:szCs w:val="20"/>
              </w:rPr>
            </w:pPr>
            <w:r w:rsidRPr="00AF230C">
              <w:rPr>
                <w:sz w:val="20"/>
                <w:szCs w:val="20"/>
              </w:rPr>
              <w:t>Master’s degree in engineering or field of biometrics</w:t>
            </w:r>
          </w:p>
          <w:p w:rsidR="00CF427A" w:rsidRPr="00AF230C" w:rsidRDefault="00CF427A" w:rsidP="00CF427A">
            <w:pPr>
              <w:pStyle w:val="Default"/>
              <w:numPr>
                <w:ilvl w:val="0"/>
                <w:numId w:val="1"/>
              </w:numPr>
              <w:ind w:left="360" w:hanging="270"/>
              <w:rPr>
                <w:sz w:val="20"/>
                <w:szCs w:val="20"/>
              </w:rPr>
            </w:pPr>
            <w:r w:rsidRPr="00AF230C">
              <w:rPr>
                <w:sz w:val="20"/>
                <w:szCs w:val="20"/>
              </w:rPr>
              <w:lastRenderedPageBreak/>
              <w:t xml:space="preserve">Minimum 7 years of experience </w:t>
            </w:r>
            <w:r w:rsidR="00EF707E" w:rsidRPr="00AF230C">
              <w:rPr>
                <w:sz w:val="20"/>
                <w:szCs w:val="20"/>
              </w:rPr>
              <w:t>in consulting/ project management</w:t>
            </w:r>
          </w:p>
          <w:p w:rsidR="00C221A5" w:rsidRPr="00AF230C" w:rsidRDefault="000833E3" w:rsidP="00CF427A">
            <w:pPr>
              <w:pStyle w:val="Default"/>
              <w:numPr>
                <w:ilvl w:val="0"/>
                <w:numId w:val="1"/>
              </w:numPr>
              <w:ind w:left="360" w:hanging="270"/>
              <w:rPr>
                <w:sz w:val="20"/>
                <w:szCs w:val="20"/>
              </w:rPr>
            </w:pPr>
            <w:r w:rsidRPr="00AF230C">
              <w:rPr>
                <w:sz w:val="20"/>
                <w:szCs w:val="20"/>
              </w:rPr>
              <w:t>At least</w:t>
            </w:r>
            <w:r w:rsidR="00C221A5" w:rsidRPr="00AF230C">
              <w:rPr>
                <w:sz w:val="20"/>
                <w:szCs w:val="20"/>
              </w:rPr>
              <w:t xml:space="preserve"> 3 years </w:t>
            </w:r>
            <w:r w:rsidR="001967C6" w:rsidRPr="00AF230C">
              <w:rPr>
                <w:sz w:val="20"/>
                <w:szCs w:val="20"/>
              </w:rPr>
              <w:t xml:space="preserve">of </w:t>
            </w:r>
            <w:r w:rsidR="00C221A5" w:rsidRPr="00AF230C">
              <w:rPr>
                <w:sz w:val="20"/>
                <w:szCs w:val="20"/>
              </w:rPr>
              <w:t>experience in the field of biometrics</w:t>
            </w:r>
          </w:p>
          <w:p w:rsidR="00754935" w:rsidRPr="00AF230C" w:rsidRDefault="00754935" w:rsidP="00414C68">
            <w:pPr>
              <w:pStyle w:val="Default"/>
              <w:numPr>
                <w:ilvl w:val="0"/>
                <w:numId w:val="1"/>
              </w:numPr>
              <w:ind w:left="360" w:hanging="270"/>
              <w:rPr>
                <w:sz w:val="20"/>
                <w:szCs w:val="20"/>
              </w:rPr>
            </w:pPr>
            <w:r w:rsidRPr="00AF230C">
              <w:rPr>
                <w:sz w:val="20"/>
                <w:szCs w:val="20"/>
              </w:rPr>
              <w:t>Technology manager having overview of biometric technologies (fingerprint, IRIS, matching algorithms and familiarity with other biometric technologies for future evaluation)</w:t>
            </w:r>
          </w:p>
          <w:p w:rsidR="00754935" w:rsidRPr="00AF230C" w:rsidRDefault="00754935" w:rsidP="00754935">
            <w:pPr>
              <w:pStyle w:val="Default"/>
              <w:numPr>
                <w:ilvl w:val="0"/>
                <w:numId w:val="1"/>
              </w:numPr>
              <w:ind w:left="360" w:hanging="270"/>
              <w:rPr>
                <w:sz w:val="20"/>
                <w:szCs w:val="20"/>
              </w:rPr>
            </w:pPr>
            <w:r w:rsidRPr="00AF230C">
              <w:rPr>
                <w:sz w:val="20"/>
                <w:szCs w:val="20"/>
              </w:rPr>
              <w:t xml:space="preserve">Project Management Certification preferred; should be proficient in MS Office, MS project, and other project management tools. </w:t>
            </w:r>
          </w:p>
        </w:tc>
      </w:tr>
      <w:tr w:rsidR="00754935" w:rsidRPr="00AF230C" w:rsidTr="007A7164">
        <w:tc>
          <w:tcPr>
            <w:tcW w:w="1620" w:type="dxa"/>
            <w:shd w:val="clear" w:color="auto" w:fill="auto"/>
          </w:tcPr>
          <w:p w:rsidR="00754935" w:rsidRPr="00AF230C" w:rsidRDefault="00754935" w:rsidP="007A7164">
            <w:pPr>
              <w:rPr>
                <w:rFonts w:eastAsia="Verdana" w:cs="Arial"/>
                <w:b/>
                <w:sz w:val="20"/>
                <w:szCs w:val="20"/>
              </w:rPr>
            </w:pPr>
            <w:r w:rsidRPr="00AF230C">
              <w:rPr>
                <w:rFonts w:cs="Arial"/>
                <w:b/>
                <w:sz w:val="20"/>
                <w:szCs w:val="20"/>
              </w:rPr>
              <w:lastRenderedPageBreak/>
              <w:t>Location</w:t>
            </w:r>
          </w:p>
        </w:tc>
        <w:tc>
          <w:tcPr>
            <w:tcW w:w="6930" w:type="dxa"/>
            <w:shd w:val="clear" w:color="auto" w:fill="auto"/>
          </w:tcPr>
          <w:p w:rsidR="00754935" w:rsidRPr="00AF230C" w:rsidRDefault="00754935" w:rsidP="007A7164">
            <w:pPr>
              <w:pStyle w:val="ListParagraph"/>
              <w:spacing w:after="80"/>
              <w:ind w:left="360"/>
              <w:rPr>
                <w:rFonts w:cs="Arial"/>
                <w:sz w:val="20"/>
                <w:szCs w:val="20"/>
              </w:rPr>
            </w:pPr>
            <w:r w:rsidRPr="00AF230C">
              <w:rPr>
                <w:rFonts w:cs="Arial"/>
                <w:sz w:val="20"/>
                <w:szCs w:val="20"/>
              </w:rPr>
              <w:t>UIDAI Headquarters, New Delhi-1, Tech Centre Bangalore-1</w:t>
            </w:r>
          </w:p>
        </w:tc>
      </w:tr>
    </w:tbl>
    <w:p w:rsidR="00754935" w:rsidRPr="00AF230C" w:rsidRDefault="00754935" w:rsidP="00754935">
      <w:pPr>
        <w:spacing w:after="200" w:line="276" w:lineRule="auto"/>
        <w:jc w:val="left"/>
        <w:rPr>
          <w:rFonts w:cs="Arial"/>
          <w:b/>
          <w:sz w:val="20"/>
          <w:szCs w:val="20"/>
        </w:rPr>
      </w:pPr>
    </w:p>
    <w:p w:rsidR="00754935" w:rsidRPr="00AF230C" w:rsidRDefault="00754935" w:rsidP="00754935">
      <w:pPr>
        <w:spacing w:before="100" w:beforeAutospacing="1" w:after="100" w:afterAutospacing="1"/>
        <w:contextualSpacing/>
        <w:rPr>
          <w:rStyle w:val="StylePalatinoLinotypeBoldBlackPatternClearCustomColor"/>
          <w:rFonts w:ascii="Arial" w:hAnsi="Arial" w:cs="Arial"/>
          <w:bCs w:val="0"/>
          <w:sz w:val="20"/>
          <w:szCs w:val="20"/>
        </w:rPr>
      </w:pPr>
      <w:r w:rsidRPr="00AF230C">
        <w:rPr>
          <w:rFonts w:cs="Arial"/>
          <w:b/>
          <w:sz w:val="20"/>
          <w:szCs w:val="20"/>
        </w:rPr>
        <w:t xml:space="preserve">Principal Consultant – </w:t>
      </w:r>
      <w:r w:rsidRPr="00AF230C">
        <w:rPr>
          <w:rFonts w:cs="Arial"/>
          <w:b/>
          <w:sz w:val="20"/>
          <w:szCs w:val="20"/>
          <w:lang w:val="en-IN"/>
        </w:rPr>
        <w:t xml:space="preserve">DC Operations &amp; ITSM </w:t>
      </w: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754935" w:rsidRPr="00AF230C" w:rsidTr="007A7164">
        <w:tc>
          <w:tcPr>
            <w:tcW w:w="1620" w:type="dxa"/>
            <w:shd w:val="clear" w:color="auto" w:fill="auto"/>
          </w:tcPr>
          <w:p w:rsidR="00754935" w:rsidRPr="00AF230C" w:rsidRDefault="00754935" w:rsidP="007A7164">
            <w:pPr>
              <w:spacing w:before="100" w:beforeAutospacing="1" w:after="100" w:afterAutospacing="1"/>
              <w:rPr>
                <w:rFonts w:cs="Arial"/>
                <w:b/>
                <w:sz w:val="20"/>
                <w:szCs w:val="20"/>
              </w:rPr>
            </w:pPr>
            <w:r w:rsidRPr="00AF230C">
              <w:rPr>
                <w:rFonts w:cs="Arial"/>
                <w:b/>
                <w:sz w:val="20"/>
                <w:szCs w:val="20"/>
              </w:rPr>
              <w:t>Job Profile</w:t>
            </w:r>
          </w:p>
        </w:tc>
        <w:tc>
          <w:tcPr>
            <w:tcW w:w="6930" w:type="dxa"/>
            <w:shd w:val="clear" w:color="auto" w:fill="auto"/>
          </w:tcPr>
          <w:p w:rsidR="00754935" w:rsidRPr="00AF230C" w:rsidRDefault="00754935" w:rsidP="00754935">
            <w:pPr>
              <w:pStyle w:val="Default"/>
              <w:numPr>
                <w:ilvl w:val="0"/>
                <w:numId w:val="4"/>
              </w:numPr>
              <w:rPr>
                <w:sz w:val="20"/>
                <w:szCs w:val="20"/>
              </w:rPr>
            </w:pPr>
            <w:r w:rsidRPr="00AF230C">
              <w:rPr>
                <w:sz w:val="20"/>
                <w:szCs w:val="20"/>
              </w:rPr>
              <w:t>Ensure implementation of all activities as per vendor contracts and business needs</w:t>
            </w:r>
          </w:p>
          <w:p w:rsidR="00754935" w:rsidRPr="00AF230C" w:rsidRDefault="00754935" w:rsidP="00754935">
            <w:pPr>
              <w:pStyle w:val="Default"/>
              <w:numPr>
                <w:ilvl w:val="0"/>
                <w:numId w:val="4"/>
              </w:numPr>
              <w:rPr>
                <w:sz w:val="20"/>
                <w:szCs w:val="20"/>
              </w:rPr>
            </w:pPr>
            <w:r w:rsidRPr="00AF230C">
              <w:rPr>
                <w:sz w:val="20"/>
                <w:szCs w:val="20"/>
              </w:rPr>
              <w:t>Translate business requirements to IT service delivery requirements</w:t>
            </w:r>
          </w:p>
          <w:p w:rsidR="00754935" w:rsidRPr="00AF230C" w:rsidRDefault="00754935" w:rsidP="00754935">
            <w:pPr>
              <w:pStyle w:val="Default"/>
              <w:numPr>
                <w:ilvl w:val="0"/>
                <w:numId w:val="4"/>
              </w:numPr>
              <w:rPr>
                <w:sz w:val="20"/>
                <w:szCs w:val="20"/>
              </w:rPr>
            </w:pPr>
            <w:r w:rsidRPr="00AF230C">
              <w:rPr>
                <w:sz w:val="20"/>
                <w:szCs w:val="20"/>
              </w:rPr>
              <w:t xml:space="preserve">Consolidate and provide metrics and performance scorecard </w:t>
            </w:r>
          </w:p>
          <w:p w:rsidR="00754935" w:rsidRPr="00AF230C" w:rsidRDefault="00754935" w:rsidP="00754935">
            <w:pPr>
              <w:pStyle w:val="Default"/>
              <w:numPr>
                <w:ilvl w:val="0"/>
                <w:numId w:val="4"/>
              </w:numPr>
              <w:rPr>
                <w:sz w:val="20"/>
                <w:szCs w:val="20"/>
              </w:rPr>
            </w:pPr>
            <w:r w:rsidRPr="00AF230C">
              <w:rPr>
                <w:sz w:val="20"/>
                <w:szCs w:val="20"/>
              </w:rPr>
              <w:t xml:space="preserve">Proactively highlight any personnel/support issues to management </w:t>
            </w:r>
          </w:p>
          <w:p w:rsidR="00754935" w:rsidRPr="00AF230C" w:rsidRDefault="00754935" w:rsidP="00754935">
            <w:pPr>
              <w:pStyle w:val="Default"/>
              <w:numPr>
                <w:ilvl w:val="0"/>
                <w:numId w:val="4"/>
              </w:numPr>
              <w:rPr>
                <w:sz w:val="20"/>
                <w:szCs w:val="20"/>
              </w:rPr>
            </w:pPr>
            <w:r w:rsidRPr="00AF230C">
              <w:rPr>
                <w:sz w:val="20"/>
                <w:szCs w:val="20"/>
              </w:rPr>
              <w:t>Vendor/Partner (third Party) Escalation Management</w:t>
            </w:r>
          </w:p>
          <w:p w:rsidR="00754935" w:rsidRPr="00AF230C" w:rsidRDefault="00754935" w:rsidP="00754935">
            <w:pPr>
              <w:pStyle w:val="Default"/>
              <w:numPr>
                <w:ilvl w:val="0"/>
                <w:numId w:val="4"/>
              </w:numPr>
              <w:rPr>
                <w:sz w:val="20"/>
                <w:szCs w:val="20"/>
              </w:rPr>
            </w:pPr>
            <w:r w:rsidRPr="00AF230C">
              <w:rPr>
                <w:sz w:val="20"/>
                <w:szCs w:val="20"/>
              </w:rPr>
              <w:t>Regular reviews with vendors and management update on the progress of Infrastructure availability and services</w:t>
            </w:r>
          </w:p>
          <w:p w:rsidR="00754935" w:rsidRPr="00AF230C" w:rsidRDefault="00754935" w:rsidP="00754935">
            <w:pPr>
              <w:pStyle w:val="Default"/>
              <w:numPr>
                <w:ilvl w:val="0"/>
                <w:numId w:val="4"/>
              </w:numPr>
              <w:rPr>
                <w:sz w:val="20"/>
                <w:szCs w:val="20"/>
              </w:rPr>
            </w:pPr>
            <w:r w:rsidRPr="00AF230C">
              <w:rPr>
                <w:sz w:val="20"/>
                <w:szCs w:val="20"/>
              </w:rPr>
              <w:t>Ensure DC operations are aligned to industry best practices such as ITIL and ISO20000</w:t>
            </w:r>
          </w:p>
          <w:p w:rsidR="00754935" w:rsidRPr="00AF230C" w:rsidRDefault="00754935" w:rsidP="00754935">
            <w:pPr>
              <w:pStyle w:val="Default"/>
              <w:numPr>
                <w:ilvl w:val="0"/>
                <w:numId w:val="4"/>
              </w:numPr>
              <w:rPr>
                <w:sz w:val="20"/>
                <w:szCs w:val="20"/>
              </w:rPr>
            </w:pPr>
            <w:r w:rsidRPr="00AF230C">
              <w:rPr>
                <w:sz w:val="20"/>
                <w:szCs w:val="20"/>
              </w:rPr>
              <w:t>Design and coordinate to ensure all IT best practice documents are available and implemented</w:t>
            </w:r>
          </w:p>
          <w:p w:rsidR="00754935" w:rsidRPr="00AF230C" w:rsidRDefault="00754935" w:rsidP="00754935">
            <w:pPr>
              <w:pStyle w:val="Default"/>
              <w:numPr>
                <w:ilvl w:val="0"/>
                <w:numId w:val="4"/>
              </w:numPr>
              <w:rPr>
                <w:sz w:val="20"/>
                <w:szCs w:val="20"/>
              </w:rPr>
            </w:pPr>
            <w:r w:rsidRPr="00AF230C">
              <w:rPr>
                <w:sz w:val="20"/>
                <w:szCs w:val="20"/>
              </w:rPr>
              <w:t>Monitor SLA compliance</w:t>
            </w:r>
          </w:p>
          <w:p w:rsidR="00754935" w:rsidRPr="00AF230C" w:rsidRDefault="00754935" w:rsidP="00754935">
            <w:pPr>
              <w:pStyle w:val="Default"/>
              <w:numPr>
                <w:ilvl w:val="0"/>
                <w:numId w:val="4"/>
              </w:numPr>
              <w:rPr>
                <w:sz w:val="20"/>
                <w:szCs w:val="20"/>
                <w:lang w:val="en-IN"/>
              </w:rPr>
            </w:pPr>
            <w:r w:rsidRPr="00AF230C">
              <w:rPr>
                <w:sz w:val="20"/>
                <w:szCs w:val="20"/>
              </w:rPr>
              <w:t>Identify areas for improvement and take up service improvement programs</w:t>
            </w:r>
          </w:p>
        </w:tc>
      </w:tr>
      <w:tr w:rsidR="00754935" w:rsidRPr="00AF230C" w:rsidTr="007A7164">
        <w:tc>
          <w:tcPr>
            <w:tcW w:w="1620" w:type="dxa"/>
            <w:shd w:val="clear" w:color="auto" w:fill="auto"/>
          </w:tcPr>
          <w:p w:rsidR="00754935" w:rsidRPr="00AF230C" w:rsidRDefault="00754935" w:rsidP="007A7164">
            <w:pPr>
              <w:spacing w:before="100" w:beforeAutospacing="1" w:after="100" w:afterAutospacing="1"/>
              <w:rPr>
                <w:rFonts w:cs="Arial"/>
                <w:b/>
                <w:sz w:val="20"/>
                <w:szCs w:val="20"/>
              </w:rPr>
            </w:pPr>
            <w:r w:rsidRPr="00AF230C">
              <w:rPr>
                <w:rFonts w:cs="Arial"/>
                <w:b/>
                <w:sz w:val="20"/>
                <w:szCs w:val="20"/>
              </w:rPr>
              <w:t>Qualification &amp; Experience</w:t>
            </w:r>
          </w:p>
        </w:tc>
        <w:tc>
          <w:tcPr>
            <w:tcW w:w="6930" w:type="dxa"/>
            <w:shd w:val="clear" w:color="auto" w:fill="auto"/>
          </w:tcPr>
          <w:p w:rsidR="00754935" w:rsidRPr="00AF230C" w:rsidRDefault="00754935" w:rsidP="00754935">
            <w:pPr>
              <w:pStyle w:val="Default"/>
              <w:numPr>
                <w:ilvl w:val="0"/>
                <w:numId w:val="4"/>
              </w:numPr>
              <w:rPr>
                <w:sz w:val="20"/>
                <w:szCs w:val="20"/>
              </w:rPr>
            </w:pPr>
            <w:r w:rsidRPr="00AF230C">
              <w:rPr>
                <w:sz w:val="20"/>
                <w:szCs w:val="20"/>
              </w:rPr>
              <w:t xml:space="preserve">Bachelor’s </w:t>
            </w:r>
            <w:r w:rsidR="00303FD3" w:rsidRPr="00AF230C">
              <w:rPr>
                <w:sz w:val="20"/>
                <w:szCs w:val="20"/>
              </w:rPr>
              <w:t xml:space="preserve">degree </w:t>
            </w:r>
            <w:r w:rsidRPr="00AF230C">
              <w:rPr>
                <w:sz w:val="20"/>
                <w:szCs w:val="20"/>
              </w:rPr>
              <w:t xml:space="preserve">in engineering in IT or Computer </w:t>
            </w:r>
            <w:r w:rsidR="00AC3FA2" w:rsidRPr="00AF230C">
              <w:rPr>
                <w:sz w:val="20"/>
                <w:szCs w:val="20"/>
              </w:rPr>
              <w:t>Science</w:t>
            </w:r>
          </w:p>
          <w:p w:rsidR="000773CB" w:rsidRPr="00AF230C" w:rsidRDefault="000773CB" w:rsidP="00754935">
            <w:pPr>
              <w:pStyle w:val="Default"/>
              <w:numPr>
                <w:ilvl w:val="0"/>
                <w:numId w:val="4"/>
              </w:numPr>
              <w:rPr>
                <w:sz w:val="20"/>
                <w:szCs w:val="20"/>
              </w:rPr>
            </w:pPr>
            <w:r w:rsidRPr="00AF230C">
              <w:rPr>
                <w:sz w:val="20"/>
                <w:szCs w:val="20"/>
              </w:rPr>
              <w:t>Masters in management/technology</w:t>
            </w:r>
          </w:p>
          <w:p w:rsidR="00754935" w:rsidRPr="00AF230C" w:rsidRDefault="00754935" w:rsidP="00754935">
            <w:pPr>
              <w:pStyle w:val="Default"/>
              <w:numPr>
                <w:ilvl w:val="0"/>
                <w:numId w:val="4"/>
              </w:numPr>
              <w:rPr>
                <w:sz w:val="20"/>
                <w:szCs w:val="20"/>
              </w:rPr>
            </w:pPr>
            <w:r w:rsidRPr="00AF230C">
              <w:rPr>
                <w:sz w:val="20"/>
                <w:szCs w:val="20"/>
              </w:rPr>
              <w:t>Data center experience is must</w:t>
            </w:r>
          </w:p>
          <w:p w:rsidR="00754935" w:rsidRPr="00AF230C" w:rsidRDefault="00155A5C" w:rsidP="00754935">
            <w:pPr>
              <w:pStyle w:val="Default"/>
              <w:numPr>
                <w:ilvl w:val="0"/>
                <w:numId w:val="4"/>
              </w:numPr>
              <w:rPr>
                <w:sz w:val="20"/>
                <w:szCs w:val="20"/>
              </w:rPr>
            </w:pPr>
            <w:r w:rsidRPr="00AF230C">
              <w:rPr>
                <w:sz w:val="20"/>
                <w:szCs w:val="20"/>
              </w:rPr>
              <w:t xml:space="preserve">Minimum </w:t>
            </w:r>
            <w:r w:rsidR="00754935" w:rsidRPr="00AF230C">
              <w:rPr>
                <w:sz w:val="20"/>
                <w:szCs w:val="20"/>
              </w:rPr>
              <w:t xml:space="preserve">10years of work experience, with at least 4 years in managing data </w:t>
            </w:r>
            <w:r w:rsidR="00F5511A" w:rsidRPr="00AF230C">
              <w:rPr>
                <w:sz w:val="20"/>
                <w:szCs w:val="20"/>
              </w:rPr>
              <w:t>centers</w:t>
            </w:r>
            <w:r w:rsidR="00754935" w:rsidRPr="00AF230C">
              <w:rPr>
                <w:sz w:val="20"/>
                <w:szCs w:val="20"/>
              </w:rPr>
              <w:t xml:space="preserve"> </w:t>
            </w:r>
          </w:p>
          <w:p w:rsidR="00754935" w:rsidRPr="00AF230C" w:rsidRDefault="00754935" w:rsidP="00754935">
            <w:pPr>
              <w:pStyle w:val="Default"/>
              <w:numPr>
                <w:ilvl w:val="0"/>
                <w:numId w:val="4"/>
              </w:numPr>
              <w:rPr>
                <w:rFonts w:eastAsia="Arial Unicode MS"/>
                <w:sz w:val="20"/>
                <w:szCs w:val="20"/>
              </w:rPr>
            </w:pPr>
            <w:r w:rsidRPr="00AF230C">
              <w:rPr>
                <w:sz w:val="20"/>
                <w:szCs w:val="20"/>
              </w:rPr>
              <w:t>Proficiency in Service Management; ITIL advanced level certification is mandatory</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Ability to understand and interpret contract requirements</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Strong managerial and vendor management capabilities</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Able to provide vision and future directions to the team and vendors</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Should be aware of market trends in technology as well as service provisioning</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Strong technical abilities either on networks/ Sys Admin (Linux) /backups/storage</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 xml:space="preserve">Knowledge of IT infrastructure and managing 24x7 DC operations, NOC etc. </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Proficiency in handling Projects within the site</w:t>
            </w:r>
          </w:p>
          <w:p w:rsidR="00754935" w:rsidRPr="00AF230C" w:rsidRDefault="00754935" w:rsidP="00754935">
            <w:pPr>
              <w:pStyle w:val="NormalWeb"/>
              <w:numPr>
                <w:ilvl w:val="0"/>
                <w:numId w:val="4"/>
              </w:numPr>
              <w:spacing w:line="276" w:lineRule="auto"/>
              <w:rPr>
                <w:rFonts w:ascii="Arial" w:hAnsi="Arial" w:cs="Arial"/>
                <w:sz w:val="20"/>
                <w:szCs w:val="20"/>
              </w:rPr>
            </w:pPr>
            <w:r w:rsidRPr="00AF230C">
              <w:rPr>
                <w:rFonts w:ascii="Arial" w:hAnsi="Arial" w:cs="Arial"/>
                <w:sz w:val="20"/>
                <w:szCs w:val="20"/>
              </w:rPr>
              <w:t>Good communication and negotiation skills</w:t>
            </w:r>
          </w:p>
          <w:p w:rsidR="00754935" w:rsidRPr="00AF230C" w:rsidRDefault="00754935" w:rsidP="00754935">
            <w:pPr>
              <w:pStyle w:val="Default"/>
              <w:numPr>
                <w:ilvl w:val="0"/>
                <w:numId w:val="4"/>
              </w:numPr>
              <w:rPr>
                <w:rFonts w:eastAsia="Arial Unicode MS"/>
                <w:sz w:val="20"/>
                <w:szCs w:val="20"/>
              </w:rPr>
            </w:pPr>
            <w:r w:rsidRPr="00AF230C">
              <w:rPr>
                <w:sz w:val="20"/>
                <w:szCs w:val="20"/>
              </w:rPr>
              <w:t>Should be capable of handling a large IT service provider</w:t>
            </w:r>
          </w:p>
        </w:tc>
      </w:tr>
      <w:tr w:rsidR="00754935" w:rsidRPr="00AF230C" w:rsidTr="007A7164">
        <w:tc>
          <w:tcPr>
            <w:tcW w:w="1620" w:type="dxa"/>
            <w:shd w:val="clear" w:color="auto" w:fill="auto"/>
          </w:tcPr>
          <w:p w:rsidR="00754935" w:rsidRPr="00AF230C" w:rsidRDefault="00754935" w:rsidP="007A7164">
            <w:pPr>
              <w:rPr>
                <w:rFonts w:eastAsia="Verdana" w:cs="Arial"/>
                <w:b/>
                <w:sz w:val="20"/>
                <w:szCs w:val="20"/>
              </w:rPr>
            </w:pPr>
            <w:r w:rsidRPr="00AF230C">
              <w:rPr>
                <w:rFonts w:cs="Arial"/>
                <w:b/>
                <w:sz w:val="20"/>
                <w:szCs w:val="20"/>
              </w:rPr>
              <w:t>Location</w:t>
            </w:r>
          </w:p>
        </w:tc>
        <w:tc>
          <w:tcPr>
            <w:tcW w:w="6930" w:type="dxa"/>
            <w:shd w:val="clear" w:color="auto" w:fill="auto"/>
          </w:tcPr>
          <w:p w:rsidR="00754935" w:rsidRPr="00AF230C" w:rsidRDefault="00754935" w:rsidP="007A7164">
            <w:pPr>
              <w:pStyle w:val="ListParagraph"/>
              <w:spacing w:after="80"/>
              <w:ind w:left="360"/>
              <w:rPr>
                <w:rFonts w:cs="Arial"/>
                <w:sz w:val="20"/>
                <w:szCs w:val="20"/>
              </w:rPr>
            </w:pPr>
            <w:r w:rsidRPr="00AF230C">
              <w:rPr>
                <w:rFonts w:cs="Arial"/>
                <w:sz w:val="20"/>
                <w:szCs w:val="20"/>
              </w:rPr>
              <w:t>UIDAI Headquarters, New Delhi-</w:t>
            </w:r>
            <w:r w:rsidR="00E661E6" w:rsidRPr="00AF230C">
              <w:rPr>
                <w:rFonts w:cs="Arial"/>
                <w:sz w:val="20"/>
                <w:szCs w:val="20"/>
              </w:rPr>
              <w:t>1</w:t>
            </w:r>
          </w:p>
        </w:tc>
      </w:tr>
    </w:tbl>
    <w:p w:rsidR="00150014" w:rsidRPr="00AF230C" w:rsidRDefault="00150014" w:rsidP="00754935">
      <w:pPr>
        <w:rPr>
          <w:rFonts w:cs="Arial"/>
          <w:sz w:val="20"/>
          <w:szCs w:val="20"/>
        </w:rPr>
      </w:pPr>
    </w:p>
    <w:p w:rsidR="00465425" w:rsidRPr="00AF230C" w:rsidRDefault="00123155" w:rsidP="00465425">
      <w:pPr>
        <w:spacing w:before="100" w:beforeAutospacing="1" w:after="100" w:afterAutospacing="1"/>
        <w:contextualSpacing/>
        <w:rPr>
          <w:rStyle w:val="StylePalatinoLinotypeBoldBlackPatternClearCustomColor"/>
          <w:rFonts w:ascii="Arial" w:hAnsi="Arial" w:cs="Arial"/>
          <w:bCs w:val="0"/>
          <w:sz w:val="20"/>
          <w:szCs w:val="20"/>
        </w:rPr>
      </w:pPr>
      <w:r w:rsidRPr="00AF230C">
        <w:rPr>
          <w:rFonts w:cs="Arial"/>
          <w:b/>
          <w:sz w:val="20"/>
          <w:szCs w:val="20"/>
        </w:rPr>
        <w:t>Senior</w:t>
      </w:r>
      <w:r w:rsidR="00465425" w:rsidRPr="00AF230C">
        <w:rPr>
          <w:rFonts w:cs="Arial"/>
          <w:b/>
          <w:sz w:val="20"/>
          <w:szCs w:val="20"/>
        </w:rPr>
        <w:t xml:space="preserve"> Consultant – </w:t>
      </w:r>
      <w:r w:rsidR="00465425" w:rsidRPr="00AF230C">
        <w:rPr>
          <w:rFonts w:cs="Arial"/>
          <w:b/>
          <w:sz w:val="20"/>
          <w:szCs w:val="20"/>
          <w:lang w:val="en-IN"/>
        </w:rPr>
        <w:t xml:space="preserve">DC Operations &amp; ITSM </w:t>
      </w: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6930"/>
      </w:tblGrid>
      <w:tr w:rsidR="00465425" w:rsidRPr="00AF230C" w:rsidTr="007A7164">
        <w:tc>
          <w:tcPr>
            <w:tcW w:w="1620" w:type="dxa"/>
            <w:shd w:val="clear" w:color="auto" w:fill="auto"/>
          </w:tcPr>
          <w:p w:rsidR="00465425" w:rsidRPr="00AF230C" w:rsidRDefault="00465425" w:rsidP="007A7164">
            <w:pPr>
              <w:spacing w:before="100" w:beforeAutospacing="1" w:after="100" w:afterAutospacing="1"/>
              <w:rPr>
                <w:rFonts w:cs="Arial"/>
                <w:b/>
                <w:sz w:val="20"/>
                <w:szCs w:val="20"/>
              </w:rPr>
            </w:pPr>
            <w:r w:rsidRPr="00AF230C">
              <w:rPr>
                <w:rFonts w:cs="Arial"/>
                <w:b/>
                <w:sz w:val="20"/>
                <w:szCs w:val="20"/>
              </w:rPr>
              <w:t>Job Profile</w:t>
            </w:r>
          </w:p>
        </w:tc>
        <w:tc>
          <w:tcPr>
            <w:tcW w:w="6930" w:type="dxa"/>
            <w:shd w:val="clear" w:color="auto" w:fill="auto"/>
          </w:tcPr>
          <w:p w:rsidR="00465425" w:rsidRPr="00AF230C" w:rsidRDefault="00465425" w:rsidP="007A7164">
            <w:pPr>
              <w:pStyle w:val="Default"/>
              <w:numPr>
                <w:ilvl w:val="0"/>
                <w:numId w:val="4"/>
              </w:numPr>
              <w:rPr>
                <w:sz w:val="20"/>
                <w:szCs w:val="20"/>
              </w:rPr>
            </w:pPr>
            <w:r w:rsidRPr="00AF230C">
              <w:rPr>
                <w:sz w:val="20"/>
                <w:szCs w:val="20"/>
              </w:rPr>
              <w:t>Ensure implementation of all activities as per vendor contracts and business needs</w:t>
            </w:r>
          </w:p>
          <w:p w:rsidR="00465425" w:rsidRPr="00AF230C" w:rsidRDefault="00465425" w:rsidP="007A7164">
            <w:pPr>
              <w:pStyle w:val="Default"/>
              <w:numPr>
                <w:ilvl w:val="0"/>
                <w:numId w:val="4"/>
              </w:numPr>
              <w:rPr>
                <w:sz w:val="20"/>
                <w:szCs w:val="20"/>
              </w:rPr>
            </w:pPr>
            <w:r w:rsidRPr="00AF230C">
              <w:rPr>
                <w:sz w:val="20"/>
                <w:szCs w:val="20"/>
              </w:rPr>
              <w:t>Translate business requirements to IT service delivery requirements</w:t>
            </w:r>
          </w:p>
          <w:p w:rsidR="00465425" w:rsidRPr="00AF230C" w:rsidRDefault="00465425" w:rsidP="007A7164">
            <w:pPr>
              <w:pStyle w:val="Default"/>
              <w:numPr>
                <w:ilvl w:val="0"/>
                <w:numId w:val="4"/>
              </w:numPr>
              <w:rPr>
                <w:sz w:val="20"/>
                <w:szCs w:val="20"/>
              </w:rPr>
            </w:pPr>
            <w:r w:rsidRPr="00AF230C">
              <w:rPr>
                <w:sz w:val="20"/>
                <w:szCs w:val="20"/>
              </w:rPr>
              <w:lastRenderedPageBreak/>
              <w:t xml:space="preserve">Consolidate and provide metrics and performance scorecard </w:t>
            </w:r>
          </w:p>
          <w:p w:rsidR="00465425" w:rsidRPr="00AF230C" w:rsidRDefault="00465425" w:rsidP="007A7164">
            <w:pPr>
              <w:pStyle w:val="Default"/>
              <w:numPr>
                <w:ilvl w:val="0"/>
                <w:numId w:val="4"/>
              </w:numPr>
              <w:rPr>
                <w:sz w:val="20"/>
                <w:szCs w:val="20"/>
              </w:rPr>
            </w:pPr>
            <w:r w:rsidRPr="00AF230C">
              <w:rPr>
                <w:sz w:val="20"/>
                <w:szCs w:val="20"/>
              </w:rPr>
              <w:t xml:space="preserve">Proactively highlight any personnel/support issues to management </w:t>
            </w:r>
          </w:p>
          <w:p w:rsidR="00465425" w:rsidRPr="00AF230C" w:rsidRDefault="00465425" w:rsidP="007A7164">
            <w:pPr>
              <w:pStyle w:val="Default"/>
              <w:numPr>
                <w:ilvl w:val="0"/>
                <w:numId w:val="4"/>
              </w:numPr>
              <w:rPr>
                <w:sz w:val="20"/>
                <w:szCs w:val="20"/>
              </w:rPr>
            </w:pPr>
            <w:r w:rsidRPr="00AF230C">
              <w:rPr>
                <w:sz w:val="20"/>
                <w:szCs w:val="20"/>
              </w:rPr>
              <w:t>Vendor/Partner (third Party) Escalation Management</w:t>
            </w:r>
          </w:p>
          <w:p w:rsidR="00465425" w:rsidRPr="00AF230C" w:rsidRDefault="00465425" w:rsidP="007A7164">
            <w:pPr>
              <w:pStyle w:val="Default"/>
              <w:numPr>
                <w:ilvl w:val="0"/>
                <w:numId w:val="4"/>
              </w:numPr>
              <w:rPr>
                <w:sz w:val="20"/>
                <w:szCs w:val="20"/>
              </w:rPr>
            </w:pPr>
            <w:r w:rsidRPr="00AF230C">
              <w:rPr>
                <w:sz w:val="20"/>
                <w:szCs w:val="20"/>
              </w:rPr>
              <w:t>Regular reviews with vendors and management update on the progress of Infrastructure availability and services</w:t>
            </w:r>
          </w:p>
          <w:p w:rsidR="00465425" w:rsidRPr="00AF230C" w:rsidRDefault="00465425" w:rsidP="007A7164">
            <w:pPr>
              <w:pStyle w:val="Default"/>
              <w:numPr>
                <w:ilvl w:val="0"/>
                <w:numId w:val="4"/>
              </w:numPr>
              <w:rPr>
                <w:sz w:val="20"/>
                <w:szCs w:val="20"/>
              </w:rPr>
            </w:pPr>
            <w:r w:rsidRPr="00AF230C">
              <w:rPr>
                <w:sz w:val="20"/>
                <w:szCs w:val="20"/>
              </w:rPr>
              <w:t>Ensure DC operations are aligned to industry best practices such as ITIL and ISO20000</w:t>
            </w:r>
          </w:p>
          <w:p w:rsidR="00465425" w:rsidRPr="00AF230C" w:rsidRDefault="00465425" w:rsidP="007A7164">
            <w:pPr>
              <w:pStyle w:val="Default"/>
              <w:numPr>
                <w:ilvl w:val="0"/>
                <w:numId w:val="4"/>
              </w:numPr>
              <w:rPr>
                <w:sz w:val="20"/>
                <w:szCs w:val="20"/>
              </w:rPr>
            </w:pPr>
            <w:r w:rsidRPr="00AF230C">
              <w:rPr>
                <w:sz w:val="20"/>
                <w:szCs w:val="20"/>
              </w:rPr>
              <w:t>Design and coordinate to ensure all IT best practice documents are available and implemented</w:t>
            </w:r>
          </w:p>
          <w:p w:rsidR="00465425" w:rsidRPr="00AF230C" w:rsidRDefault="00465425" w:rsidP="007A7164">
            <w:pPr>
              <w:pStyle w:val="Default"/>
              <w:numPr>
                <w:ilvl w:val="0"/>
                <w:numId w:val="4"/>
              </w:numPr>
              <w:rPr>
                <w:sz w:val="20"/>
                <w:szCs w:val="20"/>
              </w:rPr>
            </w:pPr>
            <w:r w:rsidRPr="00AF230C">
              <w:rPr>
                <w:sz w:val="20"/>
                <w:szCs w:val="20"/>
              </w:rPr>
              <w:t>Monitor SLA compliance</w:t>
            </w:r>
          </w:p>
          <w:p w:rsidR="00465425" w:rsidRPr="00AF230C" w:rsidRDefault="00465425" w:rsidP="007A7164">
            <w:pPr>
              <w:pStyle w:val="Default"/>
              <w:numPr>
                <w:ilvl w:val="0"/>
                <w:numId w:val="4"/>
              </w:numPr>
              <w:rPr>
                <w:sz w:val="20"/>
                <w:szCs w:val="20"/>
                <w:lang w:val="en-IN"/>
              </w:rPr>
            </w:pPr>
            <w:r w:rsidRPr="00AF230C">
              <w:rPr>
                <w:sz w:val="20"/>
                <w:szCs w:val="20"/>
              </w:rPr>
              <w:t>Identify areas for improvement and take up service improvement programs</w:t>
            </w:r>
          </w:p>
        </w:tc>
      </w:tr>
      <w:tr w:rsidR="00465425" w:rsidRPr="00AF230C" w:rsidTr="007A7164">
        <w:tc>
          <w:tcPr>
            <w:tcW w:w="1620" w:type="dxa"/>
            <w:shd w:val="clear" w:color="auto" w:fill="auto"/>
          </w:tcPr>
          <w:p w:rsidR="00465425" w:rsidRPr="00AF230C" w:rsidRDefault="00465425" w:rsidP="007A7164">
            <w:pPr>
              <w:spacing w:before="100" w:beforeAutospacing="1" w:after="100" w:afterAutospacing="1"/>
              <w:rPr>
                <w:rFonts w:cs="Arial"/>
                <w:b/>
                <w:sz w:val="20"/>
                <w:szCs w:val="20"/>
              </w:rPr>
            </w:pPr>
            <w:r w:rsidRPr="00AF230C">
              <w:rPr>
                <w:rFonts w:cs="Arial"/>
                <w:b/>
                <w:sz w:val="20"/>
                <w:szCs w:val="20"/>
              </w:rPr>
              <w:lastRenderedPageBreak/>
              <w:t>Qualification &amp; Experience</w:t>
            </w:r>
          </w:p>
        </w:tc>
        <w:tc>
          <w:tcPr>
            <w:tcW w:w="6930" w:type="dxa"/>
            <w:shd w:val="clear" w:color="auto" w:fill="auto"/>
          </w:tcPr>
          <w:p w:rsidR="00465425" w:rsidRPr="00AF230C" w:rsidRDefault="00465425" w:rsidP="007A7164">
            <w:pPr>
              <w:pStyle w:val="Default"/>
              <w:numPr>
                <w:ilvl w:val="0"/>
                <w:numId w:val="4"/>
              </w:numPr>
              <w:rPr>
                <w:sz w:val="20"/>
                <w:szCs w:val="20"/>
              </w:rPr>
            </w:pPr>
            <w:r w:rsidRPr="00AF230C">
              <w:rPr>
                <w:sz w:val="20"/>
                <w:szCs w:val="20"/>
              </w:rPr>
              <w:t xml:space="preserve">Bachelor’s </w:t>
            </w:r>
            <w:r w:rsidR="00184A5E" w:rsidRPr="00AF230C">
              <w:rPr>
                <w:sz w:val="20"/>
                <w:szCs w:val="20"/>
              </w:rPr>
              <w:t xml:space="preserve">degree </w:t>
            </w:r>
            <w:r w:rsidRPr="00AF230C">
              <w:rPr>
                <w:sz w:val="20"/>
                <w:szCs w:val="20"/>
              </w:rPr>
              <w:t xml:space="preserve">in engineering or technology in IT or Computer </w:t>
            </w:r>
            <w:r w:rsidR="00A64DF8" w:rsidRPr="00AF230C">
              <w:rPr>
                <w:sz w:val="20"/>
                <w:szCs w:val="20"/>
              </w:rPr>
              <w:t>Science</w:t>
            </w:r>
          </w:p>
          <w:p w:rsidR="00465425" w:rsidRPr="00AF230C" w:rsidRDefault="00465425" w:rsidP="007A7164">
            <w:pPr>
              <w:pStyle w:val="Default"/>
              <w:numPr>
                <w:ilvl w:val="0"/>
                <w:numId w:val="4"/>
              </w:numPr>
              <w:rPr>
                <w:sz w:val="20"/>
                <w:szCs w:val="20"/>
              </w:rPr>
            </w:pPr>
            <w:r w:rsidRPr="00AF230C">
              <w:rPr>
                <w:sz w:val="20"/>
                <w:szCs w:val="20"/>
              </w:rPr>
              <w:t>Data center experience is must</w:t>
            </w:r>
          </w:p>
          <w:p w:rsidR="00465425" w:rsidRPr="00AF230C" w:rsidRDefault="003E20DD" w:rsidP="007A7164">
            <w:pPr>
              <w:pStyle w:val="Default"/>
              <w:numPr>
                <w:ilvl w:val="0"/>
                <w:numId w:val="4"/>
              </w:numPr>
              <w:rPr>
                <w:sz w:val="20"/>
                <w:szCs w:val="20"/>
              </w:rPr>
            </w:pPr>
            <w:r w:rsidRPr="00AF230C">
              <w:rPr>
                <w:sz w:val="20"/>
                <w:szCs w:val="20"/>
              </w:rPr>
              <w:t xml:space="preserve">Minimum 7 </w:t>
            </w:r>
            <w:r w:rsidR="00465425" w:rsidRPr="00AF230C">
              <w:rPr>
                <w:sz w:val="20"/>
                <w:szCs w:val="20"/>
              </w:rPr>
              <w:t xml:space="preserve">years of </w:t>
            </w:r>
            <w:r w:rsidRPr="00AF230C">
              <w:rPr>
                <w:sz w:val="20"/>
                <w:szCs w:val="20"/>
              </w:rPr>
              <w:t>work experience, with at least 2</w:t>
            </w:r>
            <w:r w:rsidR="00465425" w:rsidRPr="00AF230C">
              <w:rPr>
                <w:sz w:val="20"/>
                <w:szCs w:val="20"/>
              </w:rPr>
              <w:t xml:space="preserve"> years in managing data </w:t>
            </w:r>
            <w:proofErr w:type="spellStart"/>
            <w:r w:rsidR="00465425" w:rsidRPr="00AF230C">
              <w:rPr>
                <w:sz w:val="20"/>
                <w:szCs w:val="20"/>
              </w:rPr>
              <w:t>centres</w:t>
            </w:r>
            <w:proofErr w:type="spellEnd"/>
            <w:r w:rsidR="00465425" w:rsidRPr="00AF230C">
              <w:rPr>
                <w:sz w:val="20"/>
                <w:szCs w:val="20"/>
              </w:rPr>
              <w:t xml:space="preserve"> </w:t>
            </w:r>
          </w:p>
          <w:p w:rsidR="00465425" w:rsidRPr="00AF230C" w:rsidRDefault="00465425" w:rsidP="007A7164">
            <w:pPr>
              <w:pStyle w:val="Default"/>
              <w:numPr>
                <w:ilvl w:val="0"/>
                <w:numId w:val="4"/>
              </w:numPr>
              <w:rPr>
                <w:rFonts w:eastAsia="Arial Unicode MS"/>
                <w:sz w:val="20"/>
                <w:szCs w:val="20"/>
              </w:rPr>
            </w:pPr>
            <w:r w:rsidRPr="00AF230C">
              <w:rPr>
                <w:sz w:val="20"/>
                <w:szCs w:val="20"/>
              </w:rPr>
              <w:t>Proficiency in Service Management; ITIL advanced level certification is mandatory</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Ability to understand and interpret contract requirements</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Strong managerial and vendor management capabilities</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Should be aware of market trends in technology as well as service provisioning</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Strong technical abilities either on networks/ Sys Admin (Linux) /backups/storage</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 xml:space="preserve">Knowledge of IT infrastructure and managing 24x7 DC operations, NOC etc. </w:t>
            </w:r>
          </w:p>
          <w:p w:rsidR="00465425" w:rsidRPr="00AF230C" w:rsidRDefault="00465425" w:rsidP="007A7164">
            <w:pPr>
              <w:pStyle w:val="NormalWeb"/>
              <w:numPr>
                <w:ilvl w:val="0"/>
                <w:numId w:val="4"/>
              </w:numPr>
              <w:spacing w:line="276" w:lineRule="auto"/>
              <w:rPr>
                <w:rFonts w:ascii="Arial" w:hAnsi="Arial" w:cs="Arial"/>
                <w:sz w:val="20"/>
                <w:szCs w:val="20"/>
              </w:rPr>
            </w:pPr>
            <w:r w:rsidRPr="00AF230C">
              <w:rPr>
                <w:rFonts w:ascii="Arial" w:hAnsi="Arial" w:cs="Arial"/>
                <w:sz w:val="20"/>
                <w:szCs w:val="20"/>
              </w:rPr>
              <w:t>Proficiency in handling Projects within the site</w:t>
            </w:r>
          </w:p>
          <w:p w:rsidR="00465425" w:rsidRPr="00AF230C" w:rsidRDefault="00465425" w:rsidP="0063390B">
            <w:pPr>
              <w:numPr>
                <w:ilvl w:val="0"/>
                <w:numId w:val="4"/>
              </w:numPr>
              <w:spacing w:before="100" w:beforeAutospacing="1" w:after="100" w:afterAutospacing="1" w:line="276" w:lineRule="auto"/>
              <w:jc w:val="left"/>
              <w:rPr>
                <w:rFonts w:eastAsia="Arial Unicode MS" w:cs="Arial"/>
                <w:sz w:val="20"/>
                <w:szCs w:val="20"/>
              </w:rPr>
            </w:pPr>
            <w:r w:rsidRPr="00AF230C">
              <w:rPr>
                <w:rFonts w:cs="Arial"/>
                <w:sz w:val="20"/>
                <w:szCs w:val="20"/>
              </w:rPr>
              <w:t>Good communication and negotiation skills</w:t>
            </w:r>
          </w:p>
        </w:tc>
      </w:tr>
      <w:tr w:rsidR="00465425" w:rsidRPr="002D3976" w:rsidTr="007A7164">
        <w:tc>
          <w:tcPr>
            <w:tcW w:w="1620" w:type="dxa"/>
            <w:shd w:val="clear" w:color="auto" w:fill="auto"/>
          </w:tcPr>
          <w:p w:rsidR="00465425" w:rsidRPr="00AF230C" w:rsidRDefault="00465425" w:rsidP="007A7164">
            <w:pPr>
              <w:rPr>
                <w:rFonts w:eastAsia="Verdana" w:cs="Arial"/>
                <w:b/>
                <w:sz w:val="20"/>
                <w:szCs w:val="20"/>
              </w:rPr>
            </w:pPr>
            <w:r w:rsidRPr="00AF230C">
              <w:rPr>
                <w:rFonts w:cs="Arial"/>
                <w:b/>
                <w:sz w:val="20"/>
                <w:szCs w:val="20"/>
              </w:rPr>
              <w:t>Location</w:t>
            </w:r>
          </w:p>
        </w:tc>
        <w:tc>
          <w:tcPr>
            <w:tcW w:w="6930" w:type="dxa"/>
            <w:shd w:val="clear" w:color="auto" w:fill="auto"/>
          </w:tcPr>
          <w:p w:rsidR="00465425" w:rsidRPr="002D3976" w:rsidRDefault="00465425" w:rsidP="007A7164">
            <w:pPr>
              <w:pStyle w:val="ListParagraph"/>
              <w:spacing w:after="80"/>
              <w:ind w:left="360"/>
              <w:rPr>
                <w:rFonts w:cs="Arial"/>
                <w:sz w:val="20"/>
                <w:szCs w:val="20"/>
              </w:rPr>
            </w:pPr>
            <w:r w:rsidRPr="00AF230C">
              <w:rPr>
                <w:rFonts w:cs="Arial"/>
                <w:sz w:val="20"/>
                <w:szCs w:val="20"/>
              </w:rPr>
              <w:t xml:space="preserve">UIDAI </w:t>
            </w:r>
            <w:r w:rsidR="00F5511A" w:rsidRPr="00AF230C">
              <w:rPr>
                <w:rFonts w:cs="Arial"/>
                <w:sz w:val="20"/>
                <w:szCs w:val="20"/>
              </w:rPr>
              <w:t>Tech Centre Bangalore-1</w:t>
            </w:r>
          </w:p>
        </w:tc>
      </w:tr>
    </w:tbl>
    <w:p w:rsidR="009E4CC9" w:rsidRDefault="009E4CC9" w:rsidP="00150014"/>
    <w:p w:rsidR="00975483" w:rsidRDefault="00975483">
      <w:pPr>
        <w:spacing w:after="200" w:line="276" w:lineRule="auto"/>
        <w:jc w:val="left"/>
        <w:rPr>
          <w:rFonts w:asciiTheme="majorHAnsi" w:eastAsiaTheme="majorEastAsia" w:hAnsiTheme="majorHAnsi" w:cstheme="majorBidi"/>
          <w:b/>
          <w:bCs/>
          <w:color w:val="365F91" w:themeColor="accent1" w:themeShade="BF"/>
          <w:sz w:val="28"/>
          <w:szCs w:val="28"/>
        </w:rPr>
      </w:pPr>
      <w:r>
        <w:br w:type="page"/>
      </w:r>
    </w:p>
    <w:p w:rsidR="009E0699" w:rsidRDefault="009E0699" w:rsidP="00C2432C">
      <w:pPr>
        <w:pStyle w:val="Heading1"/>
      </w:pPr>
      <w:r>
        <w:lastRenderedPageBreak/>
        <w:t>Annexure 2</w:t>
      </w:r>
    </w:p>
    <w:p w:rsidR="00CF422B" w:rsidRPr="00CF422B" w:rsidRDefault="00CF422B" w:rsidP="00CF422B"/>
    <w:p w:rsidR="00B71812" w:rsidRPr="00760FD8" w:rsidRDefault="00B71812" w:rsidP="00760FD8">
      <w:pPr>
        <w:pStyle w:val="ListParagraph"/>
        <w:numPr>
          <w:ilvl w:val="1"/>
          <w:numId w:val="13"/>
        </w:numPr>
        <w:spacing w:line="240" w:lineRule="auto"/>
        <w:rPr>
          <w:rFonts w:cs="Arial"/>
          <w:sz w:val="20"/>
          <w:szCs w:val="20"/>
        </w:rPr>
      </w:pPr>
      <w:r w:rsidRPr="00760FD8">
        <w:rPr>
          <w:rFonts w:cs="Arial"/>
          <w:b/>
          <w:sz w:val="20"/>
          <w:szCs w:val="20"/>
        </w:rPr>
        <w:t>Evaluation Methodology for CV of Authentication support services</w:t>
      </w:r>
    </w:p>
    <w:p w:rsidR="00B71812" w:rsidRPr="002D3976" w:rsidRDefault="00B71812" w:rsidP="00B71812">
      <w:pPr>
        <w:spacing w:line="240" w:lineRule="auto"/>
        <w:ind w:left="720"/>
        <w:rPr>
          <w:rFonts w:cs="Arial"/>
          <w:sz w:val="20"/>
          <w:szCs w:val="20"/>
        </w:rPr>
      </w:pP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4500"/>
        <w:gridCol w:w="1620"/>
      </w:tblGrid>
      <w:tr w:rsidR="00B71812" w:rsidRPr="002D3976" w:rsidTr="00AF35B0">
        <w:tc>
          <w:tcPr>
            <w:tcW w:w="225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Evaluation Parameter</w:t>
            </w:r>
          </w:p>
        </w:tc>
        <w:tc>
          <w:tcPr>
            <w:tcW w:w="450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Evaluation  Criteria</w:t>
            </w:r>
          </w:p>
        </w:tc>
        <w:tc>
          <w:tcPr>
            <w:tcW w:w="162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Maximum Score</w:t>
            </w:r>
          </w:p>
        </w:tc>
      </w:tr>
      <w:tr w:rsidR="00B71812" w:rsidRPr="002D3976" w:rsidTr="00AF35B0">
        <w:tc>
          <w:tcPr>
            <w:tcW w:w="8370" w:type="dxa"/>
            <w:gridSpan w:val="3"/>
            <w:shd w:val="clear" w:color="auto" w:fill="auto"/>
          </w:tcPr>
          <w:p w:rsidR="00B71812" w:rsidRPr="002D3976" w:rsidRDefault="00B71812" w:rsidP="007A7164">
            <w:pPr>
              <w:spacing w:line="240" w:lineRule="auto"/>
              <w:rPr>
                <w:rFonts w:cs="Arial"/>
                <w:b/>
                <w:sz w:val="20"/>
                <w:szCs w:val="20"/>
                <w:lang w:eastAsia="en-IN"/>
              </w:rPr>
            </w:pPr>
            <w:r w:rsidRPr="002D3976">
              <w:rPr>
                <w:rFonts w:cs="Arial"/>
                <w:b/>
                <w:sz w:val="20"/>
                <w:szCs w:val="20"/>
              </w:rPr>
              <w:t>1. Principal Consultant</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Educational Qualification</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lang w:eastAsia="en-IN"/>
              </w:rPr>
            </w:pPr>
            <w:r w:rsidRPr="002D3976">
              <w:rPr>
                <w:rFonts w:cs="Arial"/>
                <w:sz w:val="20"/>
                <w:szCs w:val="20"/>
                <w:lang w:eastAsia="en-IN"/>
              </w:rPr>
              <w:t>Bachelor’s Degree in Engineering/Post Graduation</w:t>
            </w: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lang w:eastAsia="en-IN"/>
              </w:rPr>
              <w:t>10</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lang w:eastAsia="en-IN"/>
              </w:rPr>
            </w:pPr>
            <w:r w:rsidRPr="002D3976">
              <w:rPr>
                <w:rFonts w:cs="Arial"/>
                <w:sz w:val="20"/>
                <w:szCs w:val="20"/>
                <w:lang w:eastAsia="en-IN"/>
              </w:rPr>
              <w:t>Master’s Degree in Management</w:t>
            </w:r>
          </w:p>
          <w:p w:rsidR="00B71812" w:rsidRPr="002D3976" w:rsidRDefault="00B71812" w:rsidP="007A7164">
            <w:pPr>
              <w:spacing w:line="240" w:lineRule="auto"/>
              <w:rPr>
                <w:rFonts w:cs="Arial"/>
                <w:sz w:val="20"/>
                <w:szCs w:val="20"/>
              </w:rPr>
            </w:pP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lang w:eastAsia="en-IN"/>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 xml:space="preserve">Experience </w:t>
            </w: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10 years (In Multi-Disciplinary Function)</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rPr>
          <w:trHeight w:val="361"/>
        </w:trPr>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 xml:space="preserve">&gt; </w:t>
            </w:r>
            <w:r>
              <w:rPr>
                <w:rFonts w:cs="Arial"/>
                <w:sz w:val="20"/>
                <w:szCs w:val="20"/>
              </w:rPr>
              <w:t xml:space="preserve">4 </w:t>
            </w:r>
            <w:r w:rsidRPr="002D3976">
              <w:rPr>
                <w:rFonts w:cs="Arial"/>
                <w:sz w:val="20"/>
                <w:szCs w:val="20"/>
              </w:rPr>
              <w:t>years  Project Management Function</w:t>
            </w:r>
            <w:r>
              <w:rPr>
                <w:rFonts w:cs="Arial"/>
                <w:sz w:val="20"/>
                <w:szCs w:val="20"/>
              </w:rPr>
              <w:t xml:space="preserve"> and/or consulting as per the profile requirements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Relevant Professional Experience</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numPr>
                <w:ilvl w:val="3"/>
                <w:numId w:val="6"/>
              </w:numPr>
              <w:ind w:left="432"/>
              <w:rPr>
                <w:sz w:val="20"/>
                <w:szCs w:val="20"/>
              </w:rPr>
            </w:pPr>
            <w:r w:rsidRPr="002D3976">
              <w:rPr>
                <w:sz w:val="20"/>
                <w:szCs w:val="20"/>
              </w:rPr>
              <w:t xml:space="preserve">Experience in E-governance, social sector </w:t>
            </w:r>
            <w:proofErr w:type="spellStart"/>
            <w:r w:rsidRPr="002D3976">
              <w:rPr>
                <w:sz w:val="20"/>
                <w:szCs w:val="20"/>
              </w:rPr>
              <w:t>programmes</w:t>
            </w:r>
            <w:proofErr w:type="spellEnd"/>
            <w:r w:rsidRPr="002D3976">
              <w:rPr>
                <w:sz w:val="20"/>
                <w:szCs w:val="20"/>
              </w:rPr>
              <w:t xml:space="preserve">, Financial sector, with Strong Appreciation for IT/ Telecom Advantage </w:t>
            </w:r>
          </w:p>
          <w:p w:rsidR="00B71812" w:rsidRPr="002D3976" w:rsidRDefault="00B71812" w:rsidP="007A7164">
            <w:pPr>
              <w:pStyle w:val="Default"/>
              <w:numPr>
                <w:ilvl w:val="3"/>
                <w:numId w:val="6"/>
              </w:numPr>
              <w:ind w:left="432"/>
              <w:rPr>
                <w:sz w:val="20"/>
                <w:szCs w:val="20"/>
              </w:rPr>
            </w:pPr>
            <w:r w:rsidRPr="002D3976">
              <w:rPr>
                <w:rFonts w:eastAsia="Times New Roman"/>
                <w:color w:val="auto"/>
                <w:sz w:val="20"/>
                <w:szCs w:val="20"/>
                <w:lang w:eastAsia="en-US"/>
              </w:rPr>
              <w:t>As required in the job description specific to the individual area</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25</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rPr>
                <w:rFonts w:eastAsia="Times New Roman"/>
                <w:color w:val="auto"/>
                <w:sz w:val="20"/>
                <w:szCs w:val="20"/>
                <w:lang w:eastAsia="en-US"/>
              </w:rPr>
            </w:pPr>
            <w:r w:rsidRPr="002D3976">
              <w:rPr>
                <w:rFonts w:eastAsia="Times New Roman"/>
                <w:color w:val="auto"/>
                <w:sz w:val="20"/>
                <w:szCs w:val="20"/>
                <w:lang w:eastAsia="en-US"/>
              </w:rPr>
              <w:t>Proficiency in MS-Office, MS-Project and Other Project Management Tools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c>
          <w:tcPr>
            <w:tcW w:w="225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Fitment</w:t>
            </w:r>
          </w:p>
        </w:tc>
        <w:tc>
          <w:tcPr>
            <w:tcW w:w="4500" w:type="dxa"/>
            <w:shd w:val="clear" w:color="auto" w:fill="auto"/>
          </w:tcPr>
          <w:p w:rsidR="00B71812" w:rsidRPr="002D3976" w:rsidRDefault="00B71812" w:rsidP="007A7164">
            <w:pPr>
              <w:pStyle w:val="Default"/>
              <w:rPr>
                <w:rFonts w:eastAsia="Times New Roman"/>
                <w:color w:val="auto"/>
                <w:sz w:val="20"/>
                <w:szCs w:val="20"/>
                <w:lang w:eastAsia="en-US"/>
              </w:rPr>
            </w:pPr>
            <w:r w:rsidRPr="002D3976">
              <w:rPr>
                <w:rFonts w:eastAsia="Times New Roman"/>
                <w:color w:val="auto"/>
                <w:sz w:val="20"/>
                <w:szCs w:val="20"/>
                <w:lang w:eastAsia="en-US"/>
              </w:rPr>
              <w:t>Experience with UIDAI related projects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r w:rsidR="00B71812" w:rsidRPr="002D3976" w:rsidTr="00AF35B0">
        <w:tc>
          <w:tcPr>
            <w:tcW w:w="8370" w:type="dxa"/>
            <w:gridSpan w:val="3"/>
            <w:shd w:val="clear" w:color="auto" w:fill="auto"/>
          </w:tcPr>
          <w:p w:rsidR="00B71812" w:rsidRPr="002D3976" w:rsidRDefault="00B71812" w:rsidP="007A7164">
            <w:pPr>
              <w:spacing w:line="240" w:lineRule="auto"/>
              <w:rPr>
                <w:rFonts w:cs="Arial"/>
                <w:b/>
                <w:sz w:val="20"/>
                <w:szCs w:val="20"/>
                <w:lang w:eastAsia="en-IN"/>
              </w:rPr>
            </w:pPr>
            <w:r w:rsidRPr="002D3976">
              <w:rPr>
                <w:rFonts w:cs="Arial"/>
                <w:b/>
                <w:sz w:val="20"/>
                <w:szCs w:val="20"/>
              </w:rPr>
              <w:t>2. Senior Consultant</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Educational Qualification</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lang w:eastAsia="en-IN"/>
              </w:rPr>
            </w:pPr>
            <w:r w:rsidRPr="002D3976">
              <w:rPr>
                <w:rFonts w:cs="Arial"/>
                <w:sz w:val="20"/>
                <w:szCs w:val="20"/>
                <w:lang w:eastAsia="en-IN"/>
              </w:rPr>
              <w:t>Bachelor’s Degree in Engineering/Post Graduation</w:t>
            </w: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rPr>
              <w:t>10</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lang w:eastAsia="en-IN"/>
              </w:rPr>
              <w:t>Master’s Degree in Management</w:t>
            </w: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Experience</w:t>
            </w: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7 years (In Multi-Disciplinary Function)</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&gt;</w:t>
            </w:r>
            <w:r>
              <w:rPr>
                <w:rFonts w:cs="Arial"/>
                <w:sz w:val="20"/>
                <w:szCs w:val="20"/>
              </w:rPr>
              <w:t>3</w:t>
            </w:r>
            <w:r w:rsidRPr="002D3976">
              <w:rPr>
                <w:rFonts w:cs="Arial"/>
                <w:sz w:val="20"/>
                <w:szCs w:val="20"/>
              </w:rPr>
              <w:t xml:space="preserve"> years  Project </w:t>
            </w:r>
            <w:r>
              <w:rPr>
                <w:rFonts w:cs="Arial"/>
                <w:sz w:val="20"/>
                <w:szCs w:val="20"/>
              </w:rPr>
              <w:t>M</w:t>
            </w:r>
            <w:r w:rsidRPr="002D3976">
              <w:rPr>
                <w:rFonts w:cs="Arial"/>
                <w:sz w:val="20"/>
                <w:szCs w:val="20"/>
              </w:rPr>
              <w:t>anagement function</w:t>
            </w:r>
            <w:r>
              <w:rPr>
                <w:rFonts w:cs="Arial"/>
                <w:sz w:val="20"/>
                <w:szCs w:val="20"/>
              </w:rPr>
              <w:t xml:space="preserve"> and/or consulting as per the profile requirements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Relevant Professional Experience</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numPr>
                <w:ilvl w:val="3"/>
                <w:numId w:val="7"/>
              </w:numPr>
              <w:ind w:left="432"/>
              <w:rPr>
                <w:sz w:val="20"/>
                <w:szCs w:val="20"/>
              </w:rPr>
            </w:pPr>
            <w:r w:rsidRPr="002D3976">
              <w:rPr>
                <w:sz w:val="20"/>
                <w:szCs w:val="20"/>
              </w:rPr>
              <w:t xml:space="preserve">Experience in E-governance, social sector </w:t>
            </w:r>
            <w:proofErr w:type="spellStart"/>
            <w:r w:rsidRPr="002D3976">
              <w:rPr>
                <w:sz w:val="20"/>
                <w:szCs w:val="20"/>
              </w:rPr>
              <w:t>programmes</w:t>
            </w:r>
            <w:proofErr w:type="spellEnd"/>
            <w:r w:rsidRPr="002D3976">
              <w:rPr>
                <w:sz w:val="20"/>
                <w:szCs w:val="20"/>
              </w:rPr>
              <w:t>, Financial sector, with Strong Appreciation for IT/ Telecom Advantage</w:t>
            </w:r>
          </w:p>
          <w:p w:rsidR="00B71812" w:rsidRPr="002D3976" w:rsidRDefault="00B71812" w:rsidP="007A7164">
            <w:pPr>
              <w:pStyle w:val="Default"/>
              <w:numPr>
                <w:ilvl w:val="3"/>
                <w:numId w:val="7"/>
              </w:numPr>
              <w:ind w:left="432"/>
              <w:rPr>
                <w:sz w:val="20"/>
                <w:szCs w:val="20"/>
              </w:rPr>
            </w:pPr>
            <w:r w:rsidRPr="002D3976">
              <w:rPr>
                <w:rFonts w:eastAsia="Times New Roman"/>
                <w:color w:val="auto"/>
                <w:sz w:val="20"/>
                <w:szCs w:val="20"/>
                <w:lang w:eastAsia="en-US"/>
              </w:rPr>
              <w:t>As required in the job description specific to the individual area</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25</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rPr>
                <w:rFonts w:eastAsia="Times New Roman"/>
                <w:color w:val="auto"/>
                <w:sz w:val="20"/>
                <w:szCs w:val="20"/>
                <w:lang w:eastAsia="en-US"/>
              </w:rPr>
            </w:pPr>
            <w:r w:rsidRPr="002D3976">
              <w:rPr>
                <w:rFonts w:eastAsia="Times New Roman"/>
                <w:color w:val="auto"/>
                <w:sz w:val="20"/>
                <w:szCs w:val="20"/>
                <w:lang w:eastAsia="en-US"/>
              </w:rPr>
              <w:t>Proficiency in MS-Office, MS-Project and Other Project Management Tools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c>
          <w:tcPr>
            <w:tcW w:w="225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Fitment</w:t>
            </w:r>
          </w:p>
        </w:tc>
        <w:tc>
          <w:tcPr>
            <w:tcW w:w="4500" w:type="dxa"/>
            <w:shd w:val="clear" w:color="auto" w:fill="auto"/>
          </w:tcPr>
          <w:p w:rsidR="00B71812" w:rsidRPr="002D3976" w:rsidRDefault="00B71812" w:rsidP="007A7164">
            <w:pPr>
              <w:pStyle w:val="Default"/>
              <w:rPr>
                <w:rFonts w:eastAsia="Times New Roman"/>
                <w:color w:val="FF0000"/>
                <w:sz w:val="20"/>
                <w:szCs w:val="20"/>
                <w:lang w:eastAsia="en-US"/>
              </w:rPr>
            </w:pPr>
            <w:r w:rsidRPr="002D3976">
              <w:rPr>
                <w:rFonts w:eastAsia="Times New Roman"/>
                <w:color w:val="auto"/>
                <w:sz w:val="20"/>
                <w:szCs w:val="20"/>
                <w:lang w:eastAsia="en-US"/>
              </w:rPr>
              <w:t>Experience with UIDAI related projects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r w:rsidR="00B71812" w:rsidRPr="002D3976" w:rsidTr="00AF35B0">
        <w:tc>
          <w:tcPr>
            <w:tcW w:w="8370" w:type="dxa"/>
            <w:gridSpan w:val="3"/>
            <w:shd w:val="clear" w:color="auto" w:fill="auto"/>
          </w:tcPr>
          <w:p w:rsidR="00B71812" w:rsidRPr="002D3976" w:rsidRDefault="00B71812" w:rsidP="007A7164">
            <w:pPr>
              <w:spacing w:line="240" w:lineRule="auto"/>
              <w:rPr>
                <w:rFonts w:cs="Arial"/>
                <w:b/>
                <w:sz w:val="20"/>
                <w:szCs w:val="20"/>
                <w:lang w:eastAsia="en-IN"/>
              </w:rPr>
            </w:pPr>
            <w:r w:rsidRPr="002D3976">
              <w:rPr>
                <w:rFonts w:cs="Arial"/>
                <w:b/>
                <w:sz w:val="20"/>
                <w:szCs w:val="20"/>
              </w:rPr>
              <w:t>3. Consultant</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Educational Qualification</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lang w:eastAsia="en-IN"/>
              </w:rPr>
            </w:pPr>
            <w:r w:rsidRPr="002D3976">
              <w:rPr>
                <w:rFonts w:cs="Arial"/>
                <w:sz w:val="20"/>
                <w:szCs w:val="20"/>
                <w:lang w:eastAsia="en-IN"/>
              </w:rPr>
              <w:t>Bachelor’s Degree in Engineering/Post Graduation</w:t>
            </w: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rPr>
              <w:t>10</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lang w:eastAsia="en-IN"/>
              </w:rPr>
              <w:t>Master’s Degree in Management</w:t>
            </w:r>
          </w:p>
        </w:tc>
        <w:tc>
          <w:tcPr>
            <w:tcW w:w="1620" w:type="dxa"/>
            <w:shd w:val="clear" w:color="auto" w:fill="auto"/>
          </w:tcPr>
          <w:p w:rsidR="00B71812" w:rsidRPr="002D3976" w:rsidRDefault="00B71812" w:rsidP="007A7164">
            <w:pPr>
              <w:pStyle w:val="ListParagraph"/>
              <w:spacing w:line="240" w:lineRule="auto"/>
              <w:ind w:left="0"/>
              <w:jc w:val="center"/>
              <w:rPr>
                <w:rFonts w:cs="Arial"/>
                <w:sz w:val="20"/>
                <w:szCs w:val="20"/>
                <w:lang w:eastAsia="en-IN"/>
              </w:rPr>
            </w:pPr>
            <w:r w:rsidRPr="002D3976">
              <w:rPr>
                <w:rFonts w:cs="Arial"/>
                <w:sz w:val="20"/>
                <w:szCs w:val="20"/>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Experience</w:t>
            </w: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4 year (In Multi-Disciplinary Function)</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spacing w:line="240" w:lineRule="auto"/>
              <w:rPr>
                <w:rFonts w:cs="Arial"/>
                <w:sz w:val="20"/>
                <w:szCs w:val="20"/>
              </w:rPr>
            </w:pPr>
            <w:r w:rsidRPr="002D3976">
              <w:rPr>
                <w:rFonts w:cs="Arial"/>
                <w:sz w:val="20"/>
                <w:szCs w:val="20"/>
              </w:rPr>
              <w:t xml:space="preserve">&gt;2 years  Project </w:t>
            </w:r>
            <w:r>
              <w:rPr>
                <w:rFonts w:cs="Arial"/>
                <w:sz w:val="20"/>
                <w:szCs w:val="20"/>
              </w:rPr>
              <w:t>M</w:t>
            </w:r>
            <w:r w:rsidRPr="002D3976">
              <w:rPr>
                <w:rFonts w:cs="Arial"/>
                <w:sz w:val="20"/>
                <w:szCs w:val="20"/>
              </w:rPr>
              <w:t>anagement function</w:t>
            </w:r>
            <w:r>
              <w:rPr>
                <w:rFonts w:cs="Arial"/>
                <w:sz w:val="20"/>
                <w:szCs w:val="20"/>
              </w:rPr>
              <w:t xml:space="preserve"> and/or consulting as per the profile requirements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r w:rsidR="00B71812" w:rsidRPr="002D3976" w:rsidTr="00AF35B0">
        <w:tc>
          <w:tcPr>
            <w:tcW w:w="2250" w:type="dxa"/>
            <w:vMerge w:val="restart"/>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Relevant Professional Experience</w:t>
            </w:r>
          </w:p>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numPr>
                <w:ilvl w:val="3"/>
                <w:numId w:val="8"/>
              </w:numPr>
              <w:ind w:left="432"/>
              <w:rPr>
                <w:sz w:val="20"/>
                <w:szCs w:val="20"/>
              </w:rPr>
            </w:pPr>
            <w:r w:rsidRPr="002D3976">
              <w:rPr>
                <w:sz w:val="20"/>
                <w:szCs w:val="20"/>
              </w:rPr>
              <w:t xml:space="preserve">Experience in E-governance, social sector </w:t>
            </w:r>
            <w:proofErr w:type="spellStart"/>
            <w:r w:rsidRPr="002D3976">
              <w:rPr>
                <w:sz w:val="20"/>
                <w:szCs w:val="20"/>
              </w:rPr>
              <w:t>programmes</w:t>
            </w:r>
            <w:proofErr w:type="spellEnd"/>
            <w:r w:rsidRPr="002D3976">
              <w:rPr>
                <w:sz w:val="20"/>
                <w:szCs w:val="20"/>
              </w:rPr>
              <w:t xml:space="preserve">, Financial sector, with Strong Appreciation for IT/ Telecom Advantage </w:t>
            </w:r>
          </w:p>
          <w:p w:rsidR="00B71812" w:rsidRPr="002D3976" w:rsidRDefault="00B71812" w:rsidP="007A7164">
            <w:pPr>
              <w:pStyle w:val="Default"/>
              <w:numPr>
                <w:ilvl w:val="3"/>
                <w:numId w:val="8"/>
              </w:numPr>
              <w:ind w:left="432"/>
              <w:rPr>
                <w:sz w:val="20"/>
                <w:szCs w:val="20"/>
              </w:rPr>
            </w:pPr>
            <w:r w:rsidRPr="002D3976">
              <w:rPr>
                <w:rFonts w:eastAsia="Times New Roman"/>
                <w:color w:val="auto"/>
                <w:sz w:val="20"/>
                <w:szCs w:val="20"/>
                <w:lang w:eastAsia="en-US"/>
              </w:rPr>
              <w:t>As required in the job description specific to the individual area</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25</w:t>
            </w:r>
          </w:p>
        </w:tc>
      </w:tr>
      <w:tr w:rsidR="00B71812" w:rsidRPr="002D3976" w:rsidTr="00AF35B0">
        <w:tc>
          <w:tcPr>
            <w:tcW w:w="2250" w:type="dxa"/>
            <w:vMerge/>
            <w:shd w:val="clear" w:color="auto" w:fill="auto"/>
          </w:tcPr>
          <w:p w:rsidR="00B71812" w:rsidRPr="002D3976" w:rsidRDefault="00B71812" w:rsidP="007A7164">
            <w:pPr>
              <w:spacing w:line="240" w:lineRule="auto"/>
              <w:rPr>
                <w:rFonts w:cs="Arial"/>
                <w:b/>
                <w:sz w:val="20"/>
                <w:szCs w:val="20"/>
              </w:rPr>
            </w:pPr>
          </w:p>
        </w:tc>
        <w:tc>
          <w:tcPr>
            <w:tcW w:w="4500" w:type="dxa"/>
            <w:shd w:val="clear" w:color="auto" w:fill="auto"/>
          </w:tcPr>
          <w:p w:rsidR="00B71812" w:rsidRPr="002D3976" w:rsidRDefault="00B71812" w:rsidP="007A7164">
            <w:pPr>
              <w:pStyle w:val="Default"/>
              <w:rPr>
                <w:rFonts w:eastAsia="Times New Roman"/>
                <w:color w:val="auto"/>
                <w:sz w:val="20"/>
                <w:szCs w:val="20"/>
                <w:lang w:eastAsia="en-US"/>
              </w:rPr>
            </w:pPr>
            <w:r w:rsidRPr="002D3976">
              <w:rPr>
                <w:rFonts w:eastAsia="Times New Roman"/>
                <w:color w:val="auto"/>
                <w:sz w:val="20"/>
                <w:szCs w:val="20"/>
                <w:lang w:eastAsia="en-US"/>
              </w:rPr>
              <w:t>Proficiency in MS-Office, MS-Project and Other Project Management Tools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10</w:t>
            </w:r>
          </w:p>
        </w:tc>
      </w:tr>
      <w:tr w:rsidR="00B71812" w:rsidRPr="002D3976" w:rsidTr="00AF35B0">
        <w:tc>
          <w:tcPr>
            <w:tcW w:w="2250" w:type="dxa"/>
            <w:shd w:val="clear" w:color="auto" w:fill="auto"/>
          </w:tcPr>
          <w:p w:rsidR="00B71812" w:rsidRPr="002D3976" w:rsidRDefault="00B71812" w:rsidP="007A7164">
            <w:pPr>
              <w:spacing w:line="240" w:lineRule="auto"/>
              <w:rPr>
                <w:rFonts w:cs="Arial"/>
                <w:b/>
                <w:sz w:val="20"/>
                <w:szCs w:val="20"/>
              </w:rPr>
            </w:pPr>
            <w:r w:rsidRPr="002D3976">
              <w:rPr>
                <w:rFonts w:cs="Arial"/>
                <w:b/>
                <w:sz w:val="20"/>
                <w:szCs w:val="20"/>
              </w:rPr>
              <w:t>Fitment</w:t>
            </w:r>
          </w:p>
        </w:tc>
        <w:tc>
          <w:tcPr>
            <w:tcW w:w="4500" w:type="dxa"/>
            <w:shd w:val="clear" w:color="auto" w:fill="auto"/>
          </w:tcPr>
          <w:p w:rsidR="00B71812" w:rsidRPr="002D3976" w:rsidRDefault="00B71812" w:rsidP="007A7164">
            <w:pPr>
              <w:pStyle w:val="Default"/>
              <w:rPr>
                <w:rFonts w:eastAsia="Times New Roman"/>
                <w:color w:val="FF0000"/>
                <w:sz w:val="20"/>
                <w:szCs w:val="20"/>
                <w:lang w:eastAsia="en-US"/>
              </w:rPr>
            </w:pPr>
            <w:r w:rsidRPr="002D3976">
              <w:rPr>
                <w:rFonts w:eastAsia="Times New Roman"/>
                <w:color w:val="auto"/>
                <w:sz w:val="20"/>
                <w:szCs w:val="20"/>
                <w:lang w:eastAsia="en-US"/>
              </w:rPr>
              <w:t>Experience with UIDAI related projects</w:t>
            </w:r>
          </w:p>
        </w:tc>
        <w:tc>
          <w:tcPr>
            <w:tcW w:w="1620" w:type="dxa"/>
            <w:shd w:val="clear" w:color="auto" w:fill="auto"/>
          </w:tcPr>
          <w:p w:rsidR="00B71812" w:rsidRPr="002D3976" w:rsidRDefault="00B71812" w:rsidP="007A7164">
            <w:pPr>
              <w:spacing w:line="240" w:lineRule="auto"/>
              <w:jc w:val="center"/>
              <w:rPr>
                <w:rFonts w:cs="Arial"/>
                <w:sz w:val="20"/>
                <w:szCs w:val="20"/>
              </w:rPr>
            </w:pPr>
            <w:r w:rsidRPr="002D3976">
              <w:rPr>
                <w:rFonts w:cs="Arial"/>
                <w:sz w:val="20"/>
                <w:szCs w:val="20"/>
              </w:rPr>
              <w:t>5</w:t>
            </w:r>
          </w:p>
        </w:tc>
      </w:tr>
    </w:tbl>
    <w:p w:rsidR="00010743" w:rsidRDefault="00010743">
      <w:pPr>
        <w:spacing w:after="200" w:line="276" w:lineRule="auto"/>
        <w:jc w:val="left"/>
        <w:rPr>
          <w:b/>
        </w:rPr>
      </w:pPr>
      <w:r>
        <w:rPr>
          <w:b/>
        </w:rPr>
        <w:br w:type="page"/>
      </w:r>
    </w:p>
    <w:p w:rsidR="002731F0" w:rsidRDefault="002731F0" w:rsidP="00C2432C">
      <w:pPr>
        <w:pStyle w:val="Heading1"/>
      </w:pPr>
      <w:r>
        <w:lastRenderedPageBreak/>
        <w:t>Annexure 3</w:t>
      </w:r>
    </w:p>
    <w:p w:rsidR="002731F0" w:rsidRPr="002731F0" w:rsidRDefault="002731F0" w:rsidP="002731F0">
      <w:pPr>
        <w:spacing w:line="240" w:lineRule="auto"/>
        <w:rPr>
          <w:rFonts w:cs="Arial"/>
          <w:b/>
          <w:sz w:val="20"/>
          <w:szCs w:val="20"/>
        </w:rPr>
      </w:pPr>
    </w:p>
    <w:p w:rsidR="00AC70CD" w:rsidRPr="003613AC" w:rsidRDefault="00AC70CD" w:rsidP="00AC70CD">
      <w:pPr>
        <w:pStyle w:val="ListParagraph"/>
        <w:numPr>
          <w:ilvl w:val="2"/>
          <w:numId w:val="12"/>
        </w:numPr>
        <w:tabs>
          <w:tab w:val="num" w:pos="900"/>
        </w:tabs>
        <w:spacing w:line="240" w:lineRule="auto"/>
        <w:rPr>
          <w:rFonts w:cs="Arial"/>
          <w:b/>
          <w:sz w:val="20"/>
          <w:szCs w:val="20"/>
        </w:rPr>
      </w:pPr>
      <w:r w:rsidRPr="003613AC">
        <w:rPr>
          <w:rFonts w:cs="Arial"/>
          <w:b/>
          <w:sz w:val="20"/>
          <w:szCs w:val="20"/>
        </w:rPr>
        <w:t xml:space="preserve">Deployment Schedule </w:t>
      </w:r>
    </w:p>
    <w:p w:rsidR="00AC70CD" w:rsidRPr="0099442A" w:rsidRDefault="00AC70CD" w:rsidP="00AC70CD">
      <w:pPr>
        <w:spacing w:line="240" w:lineRule="auto"/>
        <w:rPr>
          <w:rFonts w:cs="Arial"/>
          <w:sz w:val="20"/>
          <w:szCs w:val="20"/>
        </w:rPr>
      </w:pPr>
    </w:p>
    <w:tbl>
      <w:tblPr>
        <w:tblW w:w="85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160"/>
        <w:gridCol w:w="1710"/>
        <w:gridCol w:w="1350"/>
        <w:gridCol w:w="2790"/>
      </w:tblGrid>
      <w:tr w:rsidR="00AC70CD" w:rsidRPr="0099442A" w:rsidTr="007A7164">
        <w:trPr>
          <w:trHeight w:val="346"/>
          <w:tblHeader/>
        </w:trPr>
        <w:tc>
          <w:tcPr>
            <w:tcW w:w="540" w:type="dxa"/>
            <w:tcBorders>
              <w:bottom w:val="single" w:sz="4" w:space="0" w:color="auto"/>
            </w:tcBorders>
            <w:shd w:val="clear" w:color="auto" w:fill="auto"/>
          </w:tcPr>
          <w:p w:rsidR="00AC70CD" w:rsidRPr="0099442A" w:rsidRDefault="00AC70CD" w:rsidP="007A7164">
            <w:pPr>
              <w:spacing w:line="240" w:lineRule="auto"/>
              <w:jc w:val="center"/>
              <w:rPr>
                <w:rFonts w:cs="Arial"/>
                <w:b/>
                <w:bCs/>
                <w:sz w:val="18"/>
                <w:szCs w:val="20"/>
              </w:rPr>
            </w:pPr>
            <w:r w:rsidRPr="0099442A">
              <w:rPr>
                <w:rFonts w:cs="Arial"/>
                <w:b/>
                <w:bCs/>
                <w:sz w:val="18"/>
                <w:szCs w:val="20"/>
              </w:rPr>
              <w:t>S.N.</w:t>
            </w:r>
          </w:p>
        </w:tc>
        <w:tc>
          <w:tcPr>
            <w:tcW w:w="2160" w:type="dxa"/>
            <w:tcBorders>
              <w:bottom w:val="single" w:sz="4" w:space="0" w:color="auto"/>
            </w:tcBorders>
            <w:shd w:val="clear" w:color="auto" w:fill="auto"/>
          </w:tcPr>
          <w:p w:rsidR="00AC70CD" w:rsidRPr="0099442A" w:rsidRDefault="00AC70CD" w:rsidP="007A7164">
            <w:pPr>
              <w:spacing w:line="240" w:lineRule="auto"/>
              <w:jc w:val="center"/>
              <w:rPr>
                <w:rFonts w:cs="Arial"/>
                <w:b/>
                <w:bCs/>
                <w:sz w:val="18"/>
                <w:szCs w:val="20"/>
              </w:rPr>
            </w:pPr>
            <w:r w:rsidRPr="0099442A">
              <w:rPr>
                <w:rFonts w:cs="Arial"/>
                <w:b/>
                <w:bCs/>
                <w:sz w:val="18"/>
                <w:szCs w:val="20"/>
              </w:rPr>
              <w:t>Service</w:t>
            </w:r>
          </w:p>
        </w:tc>
        <w:tc>
          <w:tcPr>
            <w:tcW w:w="1710" w:type="dxa"/>
            <w:tcBorders>
              <w:bottom w:val="single" w:sz="4" w:space="0" w:color="auto"/>
            </w:tcBorders>
            <w:shd w:val="clear" w:color="auto" w:fill="auto"/>
          </w:tcPr>
          <w:p w:rsidR="00AC70CD" w:rsidRPr="0099442A" w:rsidRDefault="00AC70CD" w:rsidP="007A7164">
            <w:pPr>
              <w:spacing w:line="240" w:lineRule="auto"/>
              <w:jc w:val="center"/>
              <w:rPr>
                <w:rFonts w:cs="Arial"/>
                <w:b/>
                <w:bCs/>
                <w:sz w:val="18"/>
                <w:szCs w:val="20"/>
              </w:rPr>
            </w:pPr>
            <w:r w:rsidRPr="0099442A">
              <w:rPr>
                <w:rFonts w:cs="Arial"/>
                <w:b/>
                <w:bCs/>
                <w:sz w:val="18"/>
                <w:szCs w:val="20"/>
              </w:rPr>
              <w:t>Category</w:t>
            </w:r>
          </w:p>
        </w:tc>
        <w:tc>
          <w:tcPr>
            <w:tcW w:w="1350" w:type="dxa"/>
            <w:tcBorders>
              <w:bottom w:val="single" w:sz="4" w:space="0" w:color="auto"/>
            </w:tcBorders>
            <w:shd w:val="clear" w:color="auto" w:fill="auto"/>
          </w:tcPr>
          <w:p w:rsidR="00AC70CD" w:rsidRPr="0099442A" w:rsidRDefault="00AC70CD" w:rsidP="007A7164">
            <w:pPr>
              <w:spacing w:line="240" w:lineRule="auto"/>
              <w:jc w:val="center"/>
              <w:rPr>
                <w:rFonts w:cs="Arial"/>
                <w:b/>
                <w:bCs/>
                <w:sz w:val="18"/>
                <w:szCs w:val="20"/>
              </w:rPr>
            </w:pPr>
            <w:r w:rsidRPr="0099442A">
              <w:rPr>
                <w:rFonts w:cs="Arial"/>
                <w:b/>
                <w:bCs/>
                <w:sz w:val="18"/>
                <w:szCs w:val="20"/>
              </w:rPr>
              <w:t>Deployment Time</w:t>
            </w:r>
          </w:p>
        </w:tc>
        <w:tc>
          <w:tcPr>
            <w:tcW w:w="2790" w:type="dxa"/>
            <w:tcBorders>
              <w:bottom w:val="single" w:sz="4" w:space="0" w:color="auto"/>
            </w:tcBorders>
            <w:shd w:val="clear" w:color="auto" w:fill="auto"/>
          </w:tcPr>
          <w:p w:rsidR="00AC70CD" w:rsidRPr="0099442A" w:rsidRDefault="00AC70CD" w:rsidP="007A7164">
            <w:pPr>
              <w:spacing w:line="240" w:lineRule="auto"/>
              <w:jc w:val="center"/>
              <w:rPr>
                <w:rFonts w:cs="Arial"/>
                <w:b/>
                <w:bCs/>
                <w:sz w:val="18"/>
                <w:szCs w:val="20"/>
              </w:rPr>
            </w:pPr>
            <w:r w:rsidRPr="0099442A">
              <w:rPr>
                <w:rFonts w:cs="Arial"/>
                <w:b/>
                <w:bCs/>
                <w:sz w:val="18"/>
                <w:szCs w:val="20"/>
              </w:rPr>
              <w:t>Liquidated Damages applicable beyond Deployment time</w:t>
            </w:r>
          </w:p>
        </w:tc>
      </w:tr>
      <w:tr w:rsidR="00AC70CD" w:rsidRPr="0099442A" w:rsidTr="007A7164">
        <w:trPr>
          <w:trHeight w:val="214"/>
        </w:trPr>
        <w:tc>
          <w:tcPr>
            <w:tcW w:w="540" w:type="dxa"/>
            <w:tcBorders>
              <w:bottom w:val="single" w:sz="4" w:space="0" w:color="auto"/>
            </w:tcBorders>
          </w:tcPr>
          <w:p w:rsidR="00AC70CD" w:rsidRPr="0099442A" w:rsidRDefault="00AC70CD" w:rsidP="007A7164">
            <w:pPr>
              <w:spacing w:line="240" w:lineRule="auto"/>
              <w:jc w:val="center"/>
              <w:rPr>
                <w:rFonts w:cs="Arial"/>
                <w:bCs/>
                <w:sz w:val="20"/>
                <w:szCs w:val="20"/>
              </w:rPr>
            </w:pPr>
          </w:p>
        </w:tc>
        <w:tc>
          <w:tcPr>
            <w:tcW w:w="8010" w:type="dxa"/>
            <w:gridSpan w:val="4"/>
            <w:tcBorders>
              <w:bottom w:val="single" w:sz="4" w:space="0" w:color="auto"/>
            </w:tcBorders>
          </w:tcPr>
          <w:p w:rsidR="00AC70CD" w:rsidRPr="0099442A" w:rsidRDefault="00AC70CD" w:rsidP="007A7164">
            <w:pPr>
              <w:spacing w:line="240" w:lineRule="auto"/>
              <w:jc w:val="center"/>
              <w:rPr>
                <w:rFonts w:cs="Arial"/>
                <w:b/>
                <w:bCs/>
                <w:sz w:val="20"/>
                <w:szCs w:val="20"/>
              </w:rPr>
            </w:pPr>
            <w:r>
              <w:rPr>
                <w:rFonts w:cs="Arial"/>
                <w:b/>
                <w:bCs/>
                <w:sz w:val="20"/>
                <w:szCs w:val="20"/>
              </w:rPr>
              <w:t>Authentication support services</w:t>
            </w:r>
          </w:p>
        </w:tc>
      </w:tr>
      <w:tr w:rsidR="00F97CBD" w:rsidRPr="0099442A" w:rsidTr="007A7164">
        <w:trPr>
          <w:cantSplit/>
          <w:trHeight w:val="1252"/>
        </w:trPr>
        <w:tc>
          <w:tcPr>
            <w:tcW w:w="540" w:type="dxa"/>
            <w:vMerge w:val="restart"/>
          </w:tcPr>
          <w:p w:rsidR="00F97CBD" w:rsidRPr="0099442A" w:rsidRDefault="00F97CBD" w:rsidP="007A7164">
            <w:pPr>
              <w:spacing w:line="240" w:lineRule="auto"/>
              <w:jc w:val="center"/>
              <w:rPr>
                <w:rFonts w:cs="Arial"/>
                <w:bCs/>
                <w:sz w:val="18"/>
                <w:szCs w:val="18"/>
              </w:rPr>
            </w:pPr>
            <w:r w:rsidRPr="0099442A">
              <w:rPr>
                <w:rFonts w:cs="Arial"/>
                <w:bCs/>
                <w:sz w:val="18"/>
                <w:szCs w:val="18"/>
              </w:rPr>
              <w:t>1</w:t>
            </w:r>
          </w:p>
        </w:tc>
        <w:tc>
          <w:tcPr>
            <w:tcW w:w="2160" w:type="dxa"/>
            <w:vMerge w:val="restart"/>
          </w:tcPr>
          <w:p w:rsidR="00F97CBD" w:rsidRPr="007610F9" w:rsidRDefault="00F97CBD" w:rsidP="00C0317C">
            <w:pPr>
              <w:spacing w:line="240" w:lineRule="auto"/>
              <w:rPr>
                <w:rFonts w:cs="Arial"/>
                <w:bCs/>
                <w:sz w:val="18"/>
                <w:szCs w:val="18"/>
              </w:rPr>
            </w:pPr>
            <w:r w:rsidRPr="007610F9">
              <w:rPr>
                <w:rFonts w:cs="Arial"/>
                <w:bCs/>
                <w:sz w:val="18"/>
                <w:szCs w:val="18"/>
              </w:rPr>
              <w:t xml:space="preserve">Deployment of </w:t>
            </w:r>
            <w:r w:rsidR="00C0317C" w:rsidRPr="007610F9">
              <w:rPr>
                <w:rFonts w:cs="Arial"/>
                <w:bCs/>
                <w:sz w:val="18"/>
                <w:szCs w:val="18"/>
              </w:rPr>
              <w:t xml:space="preserve">resources </w:t>
            </w:r>
            <w:r w:rsidRPr="007610F9">
              <w:rPr>
                <w:rFonts w:cs="Arial"/>
                <w:bCs/>
                <w:sz w:val="18"/>
                <w:szCs w:val="18"/>
              </w:rPr>
              <w:t>at UIDAI locations from the date of signing of contract with UIDAI</w:t>
            </w:r>
          </w:p>
        </w:tc>
        <w:tc>
          <w:tcPr>
            <w:tcW w:w="1710" w:type="dxa"/>
          </w:tcPr>
          <w:p w:rsidR="00F97CBD" w:rsidRPr="007610F9" w:rsidRDefault="00F97CBD" w:rsidP="00F97CBD">
            <w:pPr>
              <w:spacing w:line="240" w:lineRule="auto"/>
              <w:jc w:val="center"/>
              <w:rPr>
                <w:rFonts w:cs="Arial"/>
                <w:bCs/>
                <w:sz w:val="18"/>
                <w:szCs w:val="18"/>
                <w:lang w:val="en-IN"/>
              </w:rPr>
            </w:pPr>
            <w:r w:rsidRPr="007610F9">
              <w:rPr>
                <w:rFonts w:cs="Arial"/>
                <w:bCs/>
                <w:sz w:val="18"/>
                <w:szCs w:val="18"/>
                <w:lang w:val="en-IN"/>
              </w:rPr>
              <w:t>Deployment of first set of Authentication support services</w:t>
            </w:r>
            <w:r w:rsidR="007F0452" w:rsidRPr="007610F9">
              <w:rPr>
                <w:rFonts w:cs="Arial"/>
                <w:bCs/>
                <w:sz w:val="18"/>
                <w:szCs w:val="18"/>
                <w:lang w:val="en-IN"/>
              </w:rPr>
              <w:t xml:space="preserve"> team</w:t>
            </w:r>
          </w:p>
        </w:tc>
        <w:tc>
          <w:tcPr>
            <w:tcW w:w="1350" w:type="dxa"/>
          </w:tcPr>
          <w:p w:rsidR="00F97CBD" w:rsidRPr="007610F9" w:rsidRDefault="00F97CBD" w:rsidP="007A7164">
            <w:pPr>
              <w:spacing w:line="240" w:lineRule="auto"/>
              <w:jc w:val="center"/>
              <w:rPr>
                <w:rFonts w:cs="Arial"/>
                <w:bCs/>
                <w:sz w:val="18"/>
                <w:szCs w:val="18"/>
              </w:rPr>
            </w:pPr>
            <w:r w:rsidRPr="007610F9">
              <w:rPr>
                <w:rFonts w:cs="Arial"/>
                <w:bCs/>
                <w:sz w:val="18"/>
                <w:szCs w:val="18"/>
              </w:rPr>
              <w:t>&lt;2 Weeks</w:t>
            </w:r>
          </w:p>
        </w:tc>
        <w:tc>
          <w:tcPr>
            <w:tcW w:w="2790" w:type="dxa"/>
          </w:tcPr>
          <w:p w:rsidR="00F97CBD" w:rsidRPr="007610F9" w:rsidRDefault="00F97CBD" w:rsidP="007A7164">
            <w:pPr>
              <w:spacing w:line="240" w:lineRule="auto"/>
              <w:jc w:val="center"/>
              <w:rPr>
                <w:rFonts w:cs="Arial"/>
                <w:bCs/>
                <w:sz w:val="18"/>
                <w:szCs w:val="18"/>
              </w:rPr>
            </w:pPr>
            <w:r w:rsidRPr="007610F9">
              <w:rPr>
                <w:rFonts w:cs="Arial"/>
                <w:bCs/>
                <w:sz w:val="18"/>
                <w:szCs w:val="18"/>
              </w:rPr>
              <w:t>5 % of the total value of team’s Man Month rates for  each subsequent week delay subject to maximum 15% of total value of team Man Month Rate</w:t>
            </w:r>
          </w:p>
          <w:p w:rsidR="00F97CBD" w:rsidRPr="007610F9" w:rsidRDefault="00F97CBD" w:rsidP="007A7164">
            <w:pPr>
              <w:spacing w:line="240" w:lineRule="auto"/>
              <w:jc w:val="center"/>
              <w:rPr>
                <w:rFonts w:cs="Arial"/>
                <w:bCs/>
                <w:sz w:val="18"/>
                <w:szCs w:val="18"/>
              </w:rPr>
            </w:pPr>
            <w:r w:rsidRPr="007610F9">
              <w:rPr>
                <w:rFonts w:cs="Arial"/>
                <w:bCs/>
                <w:sz w:val="18"/>
                <w:szCs w:val="18"/>
              </w:rPr>
              <w:t xml:space="preserve"> </w:t>
            </w:r>
          </w:p>
        </w:tc>
      </w:tr>
      <w:tr w:rsidR="00F97CBD" w:rsidRPr="0099442A" w:rsidTr="007A7164">
        <w:trPr>
          <w:cantSplit/>
          <w:trHeight w:val="1252"/>
        </w:trPr>
        <w:tc>
          <w:tcPr>
            <w:tcW w:w="540" w:type="dxa"/>
            <w:vMerge/>
          </w:tcPr>
          <w:p w:rsidR="00F97CBD" w:rsidRPr="0099442A" w:rsidRDefault="00F97CBD" w:rsidP="007A7164">
            <w:pPr>
              <w:spacing w:line="240" w:lineRule="auto"/>
              <w:jc w:val="center"/>
              <w:rPr>
                <w:rFonts w:cs="Arial"/>
                <w:bCs/>
                <w:sz w:val="18"/>
                <w:szCs w:val="18"/>
              </w:rPr>
            </w:pPr>
          </w:p>
        </w:tc>
        <w:tc>
          <w:tcPr>
            <w:tcW w:w="2160" w:type="dxa"/>
            <w:vMerge/>
          </w:tcPr>
          <w:p w:rsidR="00F97CBD" w:rsidRPr="007610F9" w:rsidRDefault="00F97CBD" w:rsidP="007A7164">
            <w:pPr>
              <w:spacing w:line="240" w:lineRule="auto"/>
              <w:rPr>
                <w:rFonts w:cs="Arial"/>
                <w:bCs/>
                <w:sz w:val="18"/>
                <w:szCs w:val="18"/>
              </w:rPr>
            </w:pPr>
          </w:p>
        </w:tc>
        <w:tc>
          <w:tcPr>
            <w:tcW w:w="1710" w:type="dxa"/>
          </w:tcPr>
          <w:p w:rsidR="00F97CBD" w:rsidRPr="007610F9" w:rsidRDefault="00F97CBD" w:rsidP="00D55A8D">
            <w:pPr>
              <w:spacing w:line="240" w:lineRule="auto"/>
              <w:jc w:val="center"/>
              <w:rPr>
                <w:rFonts w:cs="Arial"/>
                <w:bCs/>
                <w:sz w:val="18"/>
                <w:szCs w:val="18"/>
                <w:lang w:val="en-IN"/>
              </w:rPr>
            </w:pPr>
            <w:r w:rsidRPr="007610F9">
              <w:rPr>
                <w:rFonts w:cs="Arial"/>
                <w:bCs/>
                <w:sz w:val="18"/>
                <w:szCs w:val="18"/>
                <w:lang w:val="en-IN"/>
              </w:rPr>
              <w:t xml:space="preserve">Deployment of </w:t>
            </w:r>
            <w:r w:rsidR="00D55A8D" w:rsidRPr="007610F9">
              <w:rPr>
                <w:rFonts w:cs="Arial"/>
                <w:bCs/>
                <w:sz w:val="18"/>
                <w:szCs w:val="18"/>
                <w:lang w:val="en-IN"/>
              </w:rPr>
              <w:t xml:space="preserve">second </w:t>
            </w:r>
            <w:r w:rsidRPr="007610F9">
              <w:rPr>
                <w:rFonts w:cs="Arial"/>
                <w:bCs/>
                <w:sz w:val="18"/>
                <w:szCs w:val="18"/>
                <w:lang w:val="en-IN"/>
              </w:rPr>
              <w:t>set of Authentication support services</w:t>
            </w:r>
            <w:r w:rsidR="007F0452" w:rsidRPr="007610F9">
              <w:rPr>
                <w:rFonts w:cs="Arial"/>
                <w:bCs/>
                <w:sz w:val="18"/>
                <w:szCs w:val="18"/>
                <w:lang w:val="en-IN"/>
              </w:rPr>
              <w:t xml:space="preserve"> team</w:t>
            </w:r>
          </w:p>
        </w:tc>
        <w:tc>
          <w:tcPr>
            <w:tcW w:w="1350" w:type="dxa"/>
          </w:tcPr>
          <w:p w:rsidR="00F97CBD" w:rsidRPr="007610F9" w:rsidRDefault="009E4480" w:rsidP="007A7164">
            <w:pPr>
              <w:spacing w:line="240" w:lineRule="auto"/>
              <w:jc w:val="center"/>
              <w:rPr>
                <w:rFonts w:cs="Arial"/>
                <w:bCs/>
                <w:sz w:val="18"/>
                <w:szCs w:val="18"/>
              </w:rPr>
            </w:pPr>
            <w:r w:rsidRPr="007610F9">
              <w:rPr>
                <w:rFonts w:cs="Arial"/>
                <w:bCs/>
                <w:sz w:val="18"/>
                <w:szCs w:val="18"/>
              </w:rPr>
              <w:t>&lt;3 Months</w:t>
            </w:r>
          </w:p>
        </w:tc>
        <w:tc>
          <w:tcPr>
            <w:tcW w:w="2790" w:type="dxa"/>
          </w:tcPr>
          <w:p w:rsidR="000A76CD" w:rsidRPr="007610F9" w:rsidRDefault="000A76CD" w:rsidP="000A76CD">
            <w:pPr>
              <w:spacing w:line="240" w:lineRule="auto"/>
              <w:jc w:val="center"/>
              <w:rPr>
                <w:rFonts w:cs="Arial"/>
                <w:bCs/>
                <w:sz w:val="18"/>
                <w:szCs w:val="18"/>
              </w:rPr>
            </w:pPr>
            <w:r w:rsidRPr="007610F9">
              <w:rPr>
                <w:rFonts w:cs="Arial"/>
                <w:bCs/>
                <w:sz w:val="18"/>
                <w:szCs w:val="18"/>
              </w:rPr>
              <w:t>5 % of the total value of team’s Man Month rates for  each subsequent week delay subject to maximum 15% of total value of team Man Month Rate</w:t>
            </w:r>
          </w:p>
          <w:p w:rsidR="00F97CBD" w:rsidRPr="007610F9" w:rsidRDefault="00F97CBD" w:rsidP="007A7164">
            <w:pPr>
              <w:spacing w:line="240" w:lineRule="auto"/>
              <w:jc w:val="center"/>
              <w:rPr>
                <w:rFonts w:cs="Arial"/>
                <w:bCs/>
                <w:sz w:val="18"/>
                <w:szCs w:val="18"/>
              </w:rPr>
            </w:pPr>
          </w:p>
        </w:tc>
      </w:tr>
      <w:tr w:rsidR="00AC70CD" w:rsidRPr="0099442A" w:rsidTr="007A7164">
        <w:trPr>
          <w:trHeight w:val="553"/>
        </w:trPr>
        <w:tc>
          <w:tcPr>
            <w:tcW w:w="540" w:type="dxa"/>
          </w:tcPr>
          <w:p w:rsidR="00AC70CD" w:rsidRPr="0099442A" w:rsidRDefault="00AC70CD" w:rsidP="007A7164">
            <w:pPr>
              <w:spacing w:line="240" w:lineRule="auto"/>
              <w:jc w:val="center"/>
              <w:rPr>
                <w:rFonts w:cs="Arial"/>
                <w:sz w:val="18"/>
                <w:szCs w:val="18"/>
              </w:rPr>
            </w:pPr>
            <w:r w:rsidRPr="0099442A">
              <w:rPr>
                <w:rFonts w:cs="Arial"/>
                <w:sz w:val="18"/>
                <w:szCs w:val="18"/>
              </w:rPr>
              <w:t>2</w:t>
            </w:r>
          </w:p>
        </w:tc>
        <w:tc>
          <w:tcPr>
            <w:tcW w:w="2160" w:type="dxa"/>
          </w:tcPr>
          <w:p w:rsidR="00AC70CD" w:rsidRPr="0099442A" w:rsidRDefault="00AC70CD" w:rsidP="007A7164">
            <w:pPr>
              <w:spacing w:line="240" w:lineRule="auto"/>
              <w:rPr>
                <w:rFonts w:cs="Arial"/>
                <w:sz w:val="18"/>
                <w:szCs w:val="18"/>
              </w:rPr>
            </w:pPr>
            <w:r w:rsidRPr="0099442A">
              <w:rPr>
                <w:rFonts w:cs="Arial"/>
                <w:sz w:val="18"/>
                <w:szCs w:val="18"/>
              </w:rPr>
              <w:t>Replacement of personnel at UIDAI on request by UIDAI</w:t>
            </w:r>
          </w:p>
        </w:tc>
        <w:tc>
          <w:tcPr>
            <w:tcW w:w="3060" w:type="dxa"/>
            <w:gridSpan w:val="2"/>
          </w:tcPr>
          <w:p w:rsidR="00AC70CD" w:rsidRPr="0099442A" w:rsidRDefault="00AC70CD" w:rsidP="007A7164">
            <w:pPr>
              <w:spacing w:line="240" w:lineRule="auto"/>
              <w:rPr>
                <w:rFonts w:cs="Arial"/>
                <w:bCs/>
                <w:sz w:val="18"/>
                <w:szCs w:val="18"/>
              </w:rPr>
            </w:pPr>
            <w:r w:rsidRPr="0099442A">
              <w:rPr>
                <w:rFonts w:cs="Arial"/>
                <w:bCs/>
                <w:sz w:val="18"/>
                <w:szCs w:val="18"/>
              </w:rPr>
              <w:t>Maximum 3 Weeks from the date of intimation by UIDAI, including 1 Week hand over time</w:t>
            </w:r>
          </w:p>
        </w:tc>
        <w:tc>
          <w:tcPr>
            <w:tcW w:w="2790" w:type="dxa"/>
          </w:tcPr>
          <w:p w:rsidR="00AC70CD" w:rsidRPr="0099442A" w:rsidRDefault="00AC70CD" w:rsidP="007A7164">
            <w:pPr>
              <w:spacing w:line="240" w:lineRule="auto"/>
              <w:jc w:val="center"/>
              <w:rPr>
                <w:rFonts w:cs="Arial"/>
                <w:sz w:val="18"/>
                <w:szCs w:val="18"/>
              </w:rPr>
            </w:pPr>
            <w:r w:rsidRPr="0099442A">
              <w:rPr>
                <w:rFonts w:cs="Arial"/>
                <w:bCs/>
                <w:sz w:val="18"/>
                <w:szCs w:val="18"/>
                <w:lang w:val="en-IN"/>
              </w:rPr>
              <w:t xml:space="preserve">3% of the value of man month rate applicable to the replacement personnel for each week of subsequent delay  </w:t>
            </w:r>
          </w:p>
        </w:tc>
      </w:tr>
      <w:tr w:rsidR="00AC70CD" w:rsidRPr="0099442A" w:rsidTr="007A7164">
        <w:trPr>
          <w:trHeight w:val="288"/>
        </w:trPr>
        <w:tc>
          <w:tcPr>
            <w:tcW w:w="540" w:type="dxa"/>
          </w:tcPr>
          <w:p w:rsidR="00AC70CD" w:rsidRPr="0099442A" w:rsidRDefault="00AC70CD" w:rsidP="007A7164">
            <w:pPr>
              <w:spacing w:line="240" w:lineRule="auto"/>
              <w:jc w:val="center"/>
              <w:rPr>
                <w:rFonts w:cs="Arial"/>
                <w:sz w:val="18"/>
                <w:szCs w:val="18"/>
              </w:rPr>
            </w:pPr>
            <w:r w:rsidRPr="0099442A">
              <w:rPr>
                <w:rFonts w:cs="Arial"/>
                <w:sz w:val="18"/>
                <w:szCs w:val="18"/>
              </w:rPr>
              <w:t>3</w:t>
            </w:r>
          </w:p>
        </w:tc>
        <w:tc>
          <w:tcPr>
            <w:tcW w:w="2160" w:type="dxa"/>
          </w:tcPr>
          <w:p w:rsidR="00AC70CD" w:rsidRPr="0099442A" w:rsidRDefault="00AC70CD" w:rsidP="007A7164">
            <w:pPr>
              <w:spacing w:line="240" w:lineRule="auto"/>
              <w:rPr>
                <w:rFonts w:cs="Arial"/>
                <w:sz w:val="18"/>
                <w:szCs w:val="18"/>
              </w:rPr>
            </w:pPr>
            <w:r w:rsidRPr="0099442A">
              <w:rPr>
                <w:rFonts w:cs="Arial"/>
                <w:sz w:val="18"/>
                <w:szCs w:val="18"/>
              </w:rPr>
              <w:t xml:space="preserve">Replacement time of personnel in case the replacement is initiated by the </w:t>
            </w:r>
            <w:r>
              <w:rPr>
                <w:rFonts w:cs="Arial"/>
                <w:sz w:val="18"/>
                <w:szCs w:val="18"/>
              </w:rPr>
              <w:t>Consultant</w:t>
            </w:r>
            <w:r w:rsidRPr="0099442A">
              <w:rPr>
                <w:rFonts w:cs="Arial"/>
                <w:sz w:val="18"/>
                <w:szCs w:val="18"/>
              </w:rPr>
              <w:t xml:space="preserve"> </w:t>
            </w:r>
          </w:p>
        </w:tc>
        <w:tc>
          <w:tcPr>
            <w:tcW w:w="3060" w:type="dxa"/>
            <w:gridSpan w:val="2"/>
          </w:tcPr>
          <w:p w:rsidR="00AC70CD" w:rsidRPr="0099442A" w:rsidRDefault="00AC70CD" w:rsidP="007A7164">
            <w:pPr>
              <w:spacing w:line="240" w:lineRule="auto"/>
              <w:rPr>
                <w:rFonts w:cs="Arial"/>
                <w:bCs/>
                <w:sz w:val="18"/>
                <w:szCs w:val="18"/>
              </w:rPr>
            </w:pPr>
            <w:r w:rsidRPr="0099442A">
              <w:rPr>
                <w:rFonts w:cs="Arial"/>
                <w:bCs/>
                <w:sz w:val="18"/>
                <w:szCs w:val="18"/>
              </w:rPr>
              <w:t>Maximum 2 weeks followed up with Minimum 1 week of handholding</w:t>
            </w:r>
          </w:p>
        </w:tc>
        <w:tc>
          <w:tcPr>
            <w:tcW w:w="2790" w:type="dxa"/>
          </w:tcPr>
          <w:p w:rsidR="00AC70CD" w:rsidRPr="0099442A" w:rsidRDefault="00AC70CD" w:rsidP="007A7164">
            <w:pPr>
              <w:spacing w:line="240" w:lineRule="auto"/>
              <w:jc w:val="center"/>
              <w:rPr>
                <w:rFonts w:cs="Arial"/>
                <w:sz w:val="18"/>
                <w:szCs w:val="18"/>
              </w:rPr>
            </w:pPr>
            <w:r w:rsidRPr="0099442A">
              <w:rPr>
                <w:rFonts w:cs="Arial"/>
                <w:bCs/>
                <w:sz w:val="18"/>
                <w:szCs w:val="18"/>
                <w:lang w:val="en-IN"/>
              </w:rPr>
              <w:t xml:space="preserve">3% of the value of man month rate applicable to the replacement personnel for each week of subsequent delay  </w:t>
            </w:r>
          </w:p>
        </w:tc>
      </w:tr>
    </w:tbl>
    <w:p w:rsidR="00AC70CD" w:rsidRPr="0099442A" w:rsidRDefault="00AC70CD" w:rsidP="00AC70CD">
      <w:pPr>
        <w:spacing w:line="240" w:lineRule="auto"/>
        <w:rPr>
          <w:rFonts w:cs="Arial"/>
          <w:sz w:val="20"/>
          <w:szCs w:val="20"/>
        </w:rPr>
      </w:pPr>
    </w:p>
    <w:p w:rsidR="00AC70CD" w:rsidRPr="002D3976" w:rsidRDefault="00AC70CD" w:rsidP="00AC70CD">
      <w:pPr>
        <w:rPr>
          <w:rFonts w:cs="Arial"/>
          <w:sz w:val="20"/>
          <w:szCs w:val="20"/>
        </w:rPr>
      </w:pPr>
    </w:p>
    <w:p w:rsidR="00975483" w:rsidRDefault="00975483">
      <w:pPr>
        <w:spacing w:after="200" w:line="276" w:lineRule="auto"/>
        <w:jc w:val="left"/>
        <w:rPr>
          <w:rFonts w:asciiTheme="majorHAnsi" w:eastAsiaTheme="majorEastAsia" w:hAnsiTheme="majorHAnsi" w:cstheme="majorBidi"/>
          <w:b/>
          <w:bCs/>
          <w:color w:val="365F91" w:themeColor="accent1" w:themeShade="BF"/>
          <w:sz w:val="28"/>
          <w:szCs w:val="28"/>
        </w:rPr>
      </w:pPr>
      <w:r>
        <w:br w:type="page"/>
      </w:r>
    </w:p>
    <w:p w:rsidR="00606957" w:rsidRDefault="00F34F4C" w:rsidP="00C2432C">
      <w:pPr>
        <w:pStyle w:val="Heading1"/>
      </w:pPr>
      <w:r>
        <w:lastRenderedPageBreak/>
        <w:t>Annexure</w:t>
      </w:r>
      <w:r w:rsidR="00606957">
        <w:t xml:space="preserve"> 4</w:t>
      </w:r>
    </w:p>
    <w:p w:rsidR="00A532DF" w:rsidRPr="005312C1" w:rsidRDefault="00A532DF" w:rsidP="00CA799A">
      <w:pPr>
        <w:pStyle w:val="StylePFRDAH2Calibri"/>
        <w:numPr>
          <w:ilvl w:val="0"/>
          <w:numId w:val="11"/>
        </w:numPr>
        <w:ind w:left="450" w:hanging="450"/>
        <w:rPr>
          <w:b w:val="0"/>
          <w:sz w:val="20"/>
          <w:szCs w:val="20"/>
        </w:rPr>
      </w:pPr>
      <w:bookmarkStart w:id="1" w:name="_Toc326224640"/>
      <w:r w:rsidRPr="005312C1">
        <w:rPr>
          <w:rFonts w:ascii="Arial" w:hAnsi="Arial"/>
          <w:sz w:val="20"/>
          <w:szCs w:val="20"/>
        </w:rPr>
        <w:t>UIDAI Authentication Team</w:t>
      </w:r>
      <w:bookmarkEnd w:id="1"/>
    </w:p>
    <w:p w:rsidR="00A532DF" w:rsidRPr="005312C1" w:rsidRDefault="00A532DF" w:rsidP="00A532DF">
      <w:pPr>
        <w:pStyle w:val="ListParagraph"/>
        <w:spacing w:line="240" w:lineRule="auto"/>
        <w:rPr>
          <w:rFonts w:cs="Arial"/>
          <w:b/>
          <w:sz w:val="20"/>
          <w:szCs w:val="20"/>
        </w:rPr>
      </w:pPr>
    </w:p>
    <w:p w:rsidR="00A532DF" w:rsidRPr="005312C1" w:rsidRDefault="00A532DF" w:rsidP="00A05641">
      <w:pPr>
        <w:spacing w:line="240" w:lineRule="auto"/>
        <w:ind w:left="450"/>
        <w:rPr>
          <w:rFonts w:cs="Arial"/>
          <w:sz w:val="20"/>
          <w:szCs w:val="20"/>
        </w:rPr>
      </w:pPr>
      <w:r>
        <w:rPr>
          <w:rFonts w:cs="Arial"/>
          <w:sz w:val="20"/>
          <w:szCs w:val="20"/>
        </w:rPr>
        <w:t>The Authentication support service</w:t>
      </w:r>
      <w:r w:rsidRPr="005312C1">
        <w:rPr>
          <w:rFonts w:cs="Arial"/>
          <w:sz w:val="20"/>
          <w:szCs w:val="20"/>
        </w:rPr>
        <w:t xml:space="preserve">s </w:t>
      </w:r>
      <w:r w:rsidR="00082DC5">
        <w:rPr>
          <w:rFonts w:cs="Arial"/>
          <w:sz w:val="20"/>
          <w:szCs w:val="20"/>
        </w:rPr>
        <w:t xml:space="preserve">resources </w:t>
      </w:r>
      <w:r w:rsidRPr="005312C1">
        <w:rPr>
          <w:rFonts w:cs="Arial"/>
          <w:sz w:val="20"/>
          <w:szCs w:val="20"/>
        </w:rPr>
        <w:t xml:space="preserve">are proposed to be deployed at UIDAI </w:t>
      </w:r>
      <w:r w:rsidR="006227BF">
        <w:rPr>
          <w:rFonts w:cs="Arial"/>
          <w:sz w:val="20"/>
          <w:szCs w:val="20"/>
        </w:rPr>
        <w:t>o</w:t>
      </w:r>
      <w:r w:rsidRPr="005312C1">
        <w:rPr>
          <w:rFonts w:cs="Arial"/>
          <w:sz w:val="20"/>
          <w:szCs w:val="20"/>
        </w:rPr>
        <w:t xml:space="preserve">ffices for </w:t>
      </w:r>
      <w:r w:rsidR="00CA799A">
        <w:rPr>
          <w:rFonts w:cs="Arial"/>
          <w:sz w:val="20"/>
          <w:szCs w:val="20"/>
        </w:rPr>
        <w:t>UID Authentication</w:t>
      </w:r>
      <w:r w:rsidRPr="005312C1">
        <w:rPr>
          <w:rFonts w:cs="Arial"/>
          <w:sz w:val="20"/>
          <w:szCs w:val="20"/>
        </w:rPr>
        <w:t xml:space="preserve"> </w:t>
      </w:r>
      <w:r w:rsidR="00CA799A">
        <w:rPr>
          <w:rFonts w:cs="Arial"/>
          <w:sz w:val="20"/>
          <w:szCs w:val="20"/>
        </w:rPr>
        <w:t>services</w:t>
      </w:r>
      <w:r w:rsidRPr="005312C1">
        <w:rPr>
          <w:rFonts w:cs="Arial"/>
          <w:sz w:val="20"/>
          <w:szCs w:val="20"/>
        </w:rPr>
        <w:t>. The constitution of team is given in Technical Proposal Form 4.4.  Team is expected to manage the project plan and deliver assigned tasks in given project schedule.</w:t>
      </w:r>
    </w:p>
    <w:p w:rsidR="009E4CC9" w:rsidRDefault="009E4CC9" w:rsidP="00414C68"/>
    <w:tbl>
      <w:tblPr>
        <w:tblStyle w:val="TableGrid"/>
        <w:tblW w:w="9180" w:type="dxa"/>
        <w:tblInd w:w="198" w:type="dxa"/>
        <w:tblLayout w:type="fixed"/>
        <w:tblLook w:val="04A0" w:firstRow="1" w:lastRow="0" w:firstColumn="1" w:lastColumn="0" w:noHBand="0" w:noVBand="1"/>
      </w:tblPr>
      <w:tblGrid>
        <w:gridCol w:w="762"/>
        <w:gridCol w:w="2568"/>
        <w:gridCol w:w="1260"/>
        <w:gridCol w:w="1530"/>
        <w:gridCol w:w="1530"/>
        <w:gridCol w:w="1530"/>
      </w:tblGrid>
      <w:tr w:rsidR="004C2F54" w:rsidRPr="002D3976" w:rsidTr="00873110">
        <w:tc>
          <w:tcPr>
            <w:tcW w:w="762" w:type="dxa"/>
            <w:shd w:val="clear" w:color="auto" w:fill="C6D9F1" w:themeFill="text2" w:themeFillTint="33"/>
          </w:tcPr>
          <w:p w:rsidR="00754935" w:rsidRPr="002D3976" w:rsidRDefault="00754935" w:rsidP="00414C68">
            <w:pPr>
              <w:jc w:val="left"/>
              <w:rPr>
                <w:rFonts w:cs="Arial"/>
                <w:b/>
                <w:sz w:val="22"/>
                <w:szCs w:val="20"/>
              </w:rPr>
            </w:pPr>
            <w:r w:rsidRPr="002D3976">
              <w:rPr>
                <w:rFonts w:cs="Arial"/>
                <w:b/>
                <w:szCs w:val="20"/>
              </w:rPr>
              <w:t>S</w:t>
            </w:r>
            <w:r w:rsidR="00705096">
              <w:rPr>
                <w:rFonts w:cs="Arial"/>
                <w:b/>
                <w:szCs w:val="20"/>
              </w:rPr>
              <w:t xml:space="preserve">r. </w:t>
            </w:r>
            <w:r w:rsidRPr="002D3976">
              <w:rPr>
                <w:rFonts w:cs="Arial"/>
                <w:b/>
                <w:szCs w:val="20"/>
              </w:rPr>
              <w:t>No.</w:t>
            </w:r>
          </w:p>
        </w:tc>
        <w:tc>
          <w:tcPr>
            <w:tcW w:w="2568" w:type="dxa"/>
            <w:shd w:val="clear" w:color="auto" w:fill="C6D9F1" w:themeFill="text2" w:themeFillTint="33"/>
          </w:tcPr>
          <w:p w:rsidR="00754935" w:rsidRPr="002D3976" w:rsidRDefault="00754935" w:rsidP="00414C68">
            <w:pPr>
              <w:jc w:val="left"/>
              <w:rPr>
                <w:rFonts w:cs="Arial"/>
                <w:b/>
                <w:sz w:val="22"/>
                <w:szCs w:val="20"/>
              </w:rPr>
            </w:pPr>
            <w:r w:rsidRPr="002D3976">
              <w:rPr>
                <w:rFonts w:cs="Arial"/>
                <w:b/>
                <w:szCs w:val="20"/>
              </w:rPr>
              <w:t>Role</w:t>
            </w:r>
          </w:p>
        </w:tc>
        <w:tc>
          <w:tcPr>
            <w:tcW w:w="1260" w:type="dxa"/>
            <w:shd w:val="clear" w:color="auto" w:fill="C6D9F1" w:themeFill="text2" w:themeFillTint="33"/>
          </w:tcPr>
          <w:p w:rsidR="00754935" w:rsidRPr="002D3976" w:rsidRDefault="00754935" w:rsidP="00414C68">
            <w:pPr>
              <w:jc w:val="left"/>
              <w:rPr>
                <w:rFonts w:cs="Arial"/>
                <w:b/>
                <w:sz w:val="22"/>
                <w:szCs w:val="20"/>
              </w:rPr>
            </w:pPr>
            <w:r w:rsidRPr="002D3976">
              <w:rPr>
                <w:rFonts w:cs="Arial"/>
                <w:b/>
                <w:szCs w:val="20"/>
              </w:rPr>
              <w:t>Indicative resources required</w:t>
            </w:r>
          </w:p>
        </w:tc>
        <w:tc>
          <w:tcPr>
            <w:tcW w:w="1530" w:type="dxa"/>
            <w:shd w:val="clear" w:color="auto" w:fill="C6D9F1" w:themeFill="text2" w:themeFillTint="33"/>
          </w:tcPr>
          <w:p w:rsidR="00754935" w:rsidRPr="002D3976" w:rsidRDefault="00754935" w:rsidP="00414C68">
            <w:pPr>
              <w:jc w:val="left"/>
              <w:rPr>
                <w:rFonts w:cs="Arial"/>
                <w:b/>
                <w:sz w:val="22"/>
                <w:szCs w:val="20"/>
              </w:rPr>
            </w:pPr>
            <w:r w:rsidRPr="002D3976">
              <w:rPr>
                <w:rFonts w:cs="Arial"/>
                <w:b/>
                <w:szCs w:val="20"/>
              </w:rPr>
              <w:t>Location</w:t>
            </w:r>
          </w:p>
        </w:tc>
        <w:tc>
          <w:tcPr>
            <w:tcW w:w="1530" w:type="dxa"/>
            <w:shd w:val="clear" w:color="auto" w:fill="C6D9F1" w:themeFill="text2" w:themeFillTint="33"/>
          </w:tcPr>
          <w:p w:rsidR="00754935" w:rsidRPr="002D3976" w:rsidRDefault="00D15940" w:rsidP="00DF3C01">
            <w:pPr>
              <w:jc w:val="left"/>
              <w:rPr>
                <w:rFonts w:cs="Arial"/>
                <w:b/>
                <w:sz w:val="22"/>
                <w:szCs w:val="20"/>
              </w:rPr>
            </w:pPr>
            <w:r>
              <w:rPr>
                <w:rFonts w:cs="Arial"/>
                <w:b/>
                <w:szCs w:val="20"/>
              </w:rPr>
              <w:t xml:space="preserve">First set of </w:t>
            </w:r>
            <w:r w:rsidR="005B7AF0">
              <w:rPr>
                <w:rFonts w:cs="Arial"/>
                <w:b/>
                <w:szCs w:val="20"/>
              </w:rPr>
              <w:t>r</w:t>
            </w:r>
            <w:r w:rsidR="00FA5A97">
              <w:rPr>
                <w:rFonts w:cs="Arial"/>
                <w:b/>
                <w:szCs w:val="20"/>
              </w:rPr>
              <w:t xml:space="preserve">esources </w:t>
            </w:r>
            <w:r w:rsidR="005B7AF0">
              <w:rPr>
                <w:rFonts w:cs="Arial"/>
                <w:b/>
                <w:szCs w:val="20"/>
              </w:rPr>
              <w:t>r</w:t>
            </w:r>
            <w:r w:rsidR="00DF3C01">
              <w:rPr>
                <w:rFonts w:cs="Arial"/>
                <w:b/>
                <w:szCs w:val="20"/>
              </w:rPr>
              <w:t>equired to be deployed as per the deployment schedule in clause 22.5.4</w:t>
            </w:r>
          </w:p>
        </w:tc>
        <w:tc>
          <w:tcPr>
            <w:tcW w:w="1530" w:type="dxa"/>
            <w:shd w:val="clear" w:color="auto" w:fill="C6D9F1" w:themeFill="text2" w:themeFillTint="33"/>
          </w:tcPr>
          <w:p w:rsidR="00754935" w:rsidRPr="002D3976" w:rsidRDefault="00C427D3" w:rsidP="007559F2">
            <w:pPr>
              <w:jc w:val="left"/>
              <w:rPr>
                <w:rFonts w:cs="Arial"/>
                <w:b/>
                <w:sz w:val="22"/>
                <w:szCs w:val="20"/>
              </w:rPr>
            </w:pPr>
            <w:r>
              <w:rPr>
                <w:rFonts w:cs="Arial"/>
                <w:b/>
                <w:szCs w:val="20"/>
              </w:rPr>
              <w:t xml:space="preserve">Second set of </w:t>
            </w:r>
            <w:r w:rsidR="005B7AF0">
              <w:rPr>
                <w:rFonts w:cs="Arial"/>
                <w:b/>
                <w:szCs w:val="20"/>
              </w:rPr>
              <w:t>r</w:t>
            </w:r>
            <w:r w:rsidR="00FA5A97">
              <w:rPr>
                <w:rFonts w:cs="Arial"/>
                <w:b/>
                <w:szCs w:val="20"/>
              </w:rPr>
              <w:t xml:space="preserve">esources </w:t>
            </w:r>
            <w:r w:rsidR="005B7AF0">
              <w:rPr>
                <w:rFonts w:cs="Arial"/>
                <w:b/>
                <w:szCs w:val="20"/>
              </w:rPr>
              <w:t>r</w:t>
            </w:r>
            <w:r w:rsidR="00754935" w:rsidRPr="002D3976">
              <w:rPr>
                <w:rFonts w:cs="Arial"/>
                <w:b/>
                <w:szCs w:val="20"/>
              </w:rPr>
              <w:t xml:space="preserve">equired to be deployed </w:t>
            </w:r>
            <w:r w:rsidR="00DF3C01">
              <w:rPr>
                <w:rFonts w:cs="Arial"/>
                <w:b/>
                <w:szCs w:val="20"/>
              </w:rPr>
              <w:t>as per the deployment schedule in clause 22.5.4</w:t>
            </w:r>
          </w:p>
        </w:tc>
      </w:tr>
      <w:tr w:rsidR="00433819" w:rsidRPr="002D3976" w:rsidTr="00873110">
        <w:tc>
          <w:tcPr>
            <w:tcW w:w="762" w:type="dxa"/>
          </w:tcPr>
          <w:p w:rsidR="00754935" w:rsidRPr="002D3976" w:rsidRDefault="00754935" w:rsidP="00414C68">
            <w:pPr>
              <w:jc w:val="left"/>
              <w:rPr>
                <w:rFonts w:cs="Arial"/>
                <w:sz w:val="22"/>
                <w:szCs w:val="20"/>
              </w:rPr>
            </w:pPr>
            <w:r w:rsidRPr="002D3976">
              <w:rPr>
                <w:rFonts w:cs="Arial"/>
                <w:szCs w:val="20"/>
              </w:rPr>
              <w:t>1</w:t>
            </w:r>
          </w:p>
        </w:tc>
        <w:tc>
          <w:tcPr>
            <w:tcW w:w="2568" w:type="dxa"/>
          </w:tcPr>
          <w:p w:rsidR="00754935" w:rsidRPr="002D3976" w:rsidRDefault="00754935" w:rsidP="00414C68">
            <w:pPr>
              <w:jc w:val="left"/>
              <w:rPr>
                <w:rFonts w:cs="Arial"/>
                <w:sz w:val="22"/>
                <w:szCs w:val="20"/>
              </w:rPr>
            </w:pPr>
            <w:r w:rsidRPr="002D3976">
              <w:rPr>
                <w:rFonts w:cs="Arial"/>
                <w:szCs w:val="20"/>
              </w:rPr>
              <w:t xml:space="preserve">Principal Consultant – </w:t>
            </w:r>
            <w:r w:rsidRPr="002D3976">
              <w:rPr>
                <w:rFonts w:cs="Arial"/>
                <w:szCs w:val="20"/>
                <w:lang w:val="en-IN"/>
              </w:rPr>
              <w:t>Authentication Ecosystem Partner Management</w:t>
            </w:r>
          </w:p>
        </w:tc>
        <w:tc>
          <w:tcPr>
            <w:tcW w:w="1260" w:type="dxa"/>
          </w:tcPr>
          <w:p w:rsidR="00754935" w:rsidRPr="002D3976" w:rsidRDefault="00754935" w:rsidP="00414C68">
            <w:pPr>
              <w:jc w:val="left"/>
              <w:rPr>
                <w:rFonts w:cs="Arial"/>
                <w:sz w:val="22"/>
                <w:szCs w:val="20"/>
              </w:rPr>
            </w:pPr>
            <w:r w:rsidRPr="002D3976">
              <w:rPr>
                <w:rFonts w:cs="Arial"/>
                <w:szCs w:val="20"/>
              </w:rPr>
              <w:t>2</w:t>
            </w:r>
          </w:p>
        </w:tc>
        <w:tc>
          <w:tcPr>
            <w:tcW w:w="1530" w:type="dxa"/>
          </w:tcPr>
          <w:p w:rsidR="00754935" w:rsidRPr="002D3976" w:rsidRDefault="00754935" w:rsidP="00414C68">
            <w:pPr>
              <w:jc w:val="left"/>
              <w:rPr>
                <w:rFonts w:cs="Arial"/>
                <w:sz w:val="22"/>
                <w:szCs w:val="20"/>
              </w:rPr>
            </w:pPr>
            <w:r w:rsidRPr="002D3976">
              <w:rPr>
                <w:rFonts w:cs="Arial"/>
                <w:szCs w:val="20"/>
              </w:rPr>
              <w:t>HQ New Delhi</w:t>
            </w:r>
          </w:p>
        </w:tc>
        <w:tc>
          <w:tcPr>
            <w:tcW w:w="153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r w:rsidRPr="002D3976">
              <w:rPr>
                <w:rFonts w:cs="Arial"/>
                <w:szCs w:val="20"/>
              </w:rPr>
              <w:t>1</w:t>
            </w:r>
          </w:p>
        </w:tc>
      </w:tr>
      <w:tr w:rsidR="00433819" w:rsidRPr="002D3976" w:rsidTr="00873110">
        <w:tc>
          <w:tcPr>
            <w:tcW w:w="762" w:type="dxa"/>
          </w:tcPr>
          <w:p w:rsidR="00754935" w:rsidRPr="002D3976" w:rsidRDefault="00754935" w:rsidP="00414C68">
            <w:pPr>
              <w:jc w:val="left"/>
              <w:rPr>
                <w:rFonts w:cs="Arial"/>
                <w:sz w:val="22"/>
                <w:szCs w:val="20"/>
              </w:rPr>
            </w:pPr>
            <w:r w:rsidRPr="002D3976">
              <w:rPr>
                <w:rFonts w:cs="Arial"/>
                <w:szCs w:val="20"/>
              </w:rPr>
              <w:t>2</w:t>
            </w:r>
          </w:p>
        </w:tc>
        <w:tc>
          <w:tcPr>
            <w:tcW w:w="2568" w:type="dxa"/>
          </w:tcPr>
          <w:p w:rsidR="00754935" w:rsidRPr="002D3976" w:rsidRDefault="00754935" w:rsidP="00414C68">
            <w:pPr>
              <w:spacing w:before="100" w:beforeAutospacing="1" w:after="100" w:afterAutospacing="1"/>
              <w:contextualSpacing/>
              <w:jc w:val="left"/>
              <w:rPr>
                <w:rFonts w:cs="Arial"/>
                <w:sz w:val="22"/>
                <w:szCs w:val="20"/>
              </w:rPr>
            </w:pPr>
            <w:r w:rsidRPr="002D3976">
              <w:rPr>
                <w:rFonts w:cs="Arial"/>
                <w:szCs w:val="20"/>
              </w:rPr>
              <w:t xml:space="preserve">Consultant – </w:t>
            </w:r>
            <w:r w:rsidRPr="002D3976">
              <w:rPr>
                <w:rFonts w:cs="Arial"/>
                <w:szCs w:val="20"/>
                <w:lang w:val="en-IN"/>
              </w:rPr>
              <w:t>Authentication Ecosystem Partner Management</w:t>
            </w:r>
          </w:p>
        </w:tc>
        <w:tc>
          <w:tcPr>
            <w:tcW w:w="1260" w:type="dxa"/>
          </w:tcPr>
          <w:p w:rsidR="00754935" w:rsidRPr="002D3976" w:rsidRDefault="00754935" w:rsidP="00414C68">
            <w:pPr>
              <w:jc w:val="left"/>
              <w:rPr>
                <w:rFonts w:cs="Arial"/>
                <w:sz w:val="22"/>
                <w:szCs w:val="20"/>
              </w:rPr>
            </w:pPr>
            <w:r w:rsidRPr="002D3976">
              <w:rPr>
                <w:rFonts w:cs="Arial"/>
                <w:szCs w:val="20"/>
              </w:rPr>
              <w:t>2</w:t>
            </w:r>
          </w:p>
        </w:tc>
        <w:tc>
          <w:tcPr>
            <w:tcW w:w="1530" w:type="dxa"/>
          </w:tcPr>
          <w:p w:rsidR="00754935" w:rsidRPr="002D3976" w:rsidRDefault="00754935" w:rsidP="00414C68">
            <w:pPr>
              <w:jc w:val="left"/>
              <w:rPr>
                <w:rFonts w:cs="Arial"/>
                <w:sz w:val="22"/>
                <w:szCs w:val="20"/>
              </w:rPr>
            </w:pPr>
            <w:r w:rsidRPr="002D3976">
              <w:rPr>
                <w:rFonts w:cs="Arial"/>
                <w:szCs w:val="20"/>
              </w:rPr>
              <w:t>HQ New Delhi</w:t>
            </w:r>
          </w:p>
        </w:tc>
        <w:tc>
          <w:tcPr>
            <w:tcW w:w="153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r w:rsidRPr="002D3976">
              <w:rPr>
                <w:rFonts w:cs="Arial"/>
                <w:szCs w:val="20"/>
              </w:rPr>
              <w:t>1</w:t>
            </w:r>
          </w:p>
        </w:tc>
      </w:tr>
      <w:tr w:rsidR="00433819" w:rsidRPr="002D3976" w:rsidTr="00873110">
        <w:tc>
          <w:tcPr>
            <w:tcW w:w="762" w:type="dxa"/>
          </w:tcPr>
          <w:p w:rsidR="00754935" w:rsidRPr="002D3976" w:rsidRDefault="00754935" w:rsidP="00414C68">
            <w:pPr>
              <w:jc w:val="left"/>
              <w:rPr>
                <w:rFonts w:cs="Arial"/>
                <w:sz w:val="22"/>
                <w:szCs w:val="20"/>
              </w:rPr>
            </w:pPr>
            <w:r w:rsidRPr="002D3976">
              <w:rPr>
                <w:rFonts w:cs="Arial"/>
                <w:szCs w:val="20"/>
              </w:rPr>
              <w:t>3</w:t>
            </w:r>
          </w:p>
        </w:tc>
        <w:tc>
          <w:tcPr>
            <w:tcW w:w="2568" w:type="dxa"/>
          </w:tcPr>
          <w:p w:rsidR="00754935" w:rsidRPr="002D3976" w:rsidRDefault="00754935" w:rsidP="00414C68">
            <w:pPr>
              <w:spacing w:before="100" w:beforeAutospacing="1" w:after="100" w:afterAutospacing="1"/>
              <w:contextualSpacing/>
              <w:jc w:val="left"/>
              <w:rPr>
                <w:rFonts w:cs="Arial"/>
                <w:sz w:val="22"/>
                <w:szCs w:val="20"/>
                <w:u w:val="single"/>
                <w:shd w:val="clear" w:color="auto" w:fill="E8EEF7"/>
              </w:rPr>
            </w:pPr>
            <w:r w:rsidRPr="002D3976">
              <w:rPr>
                <w:rFonts w:cs="Arial"/>
                <w:szCs w:val="20"/>
              </w:rPr>
              <w:t>Principal Consultant – Process and Policy</w:t>
            </w:r>
          </w:p>
        </w:tc>
        <w:tc>
          <w:tcPr>
            <w:tcW w:w="126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r w:rsidRPr="002D3976">
              <w:rPr>
                <w:rFonts w:cs="Arial"/>
                <w:szCs w:val="20"/>
              </w:rPr>
              <w:t>HQ New Delhi</w:t>
            </w:r>
          </w:p>
        </w:tc>
        <w:tc>
          <w:tcPr>
            <w:tcW w:w="153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p>
        </w:tc>
      </w:tr>
      <w:tr w:rsidR="00433819" w:rsidRPr="002D3976" w:rsidTr="00873110">
        <w:tc>
          <w:tcPr>
            <w:tcW w:w="762" w:type="dxa"/>
          </w:tcPr>
          <w:p w:rsidR="00754935" w:rsidRPr="002D3976" w:rsidRDefault="00754935" w:rsidP="00414C68">
            <w:pPr>
              <w:jc w:val="left"/>
              <w:rPr>
                <w:rFonts w:cs="Arial"/>
                <w:sz w:val="22"/>
                <w:szCs w:val="20"/>
              </w:rPr>
            </w:pPr>
            <w:r w:rsidRPr="002D3976">
              <w:rPr>
                <w:rFonts w:cs="Arial"/>
                <w:szCs w:val="20"/>
              </w:rPr>
              <w:t>4</w:t>
            </w:r>
          </w:p>
        </w:tc>
        <w:tc>
          <w:tcPr>
            <w:tcW w:w="2568" w:type="dxa"/>
          </w:tcPr>
          <w:p w:rsidR="00754935" w:rsidRPr="002D3976" w:rsidRDefault="00754935" w:rsidP="00414C68">
            <w:pPr>
              <w:jc w:val="left"/>
              <w:rPr>
                <w:rFonts w:cs="Arial"/>
                <w:sz w:val="22"/>
                <w:szCs w:val="20"/>
              </w:rPr>
            </w:pPr>
            <w:r w:rsidRPr="002D3976">
              <w:rPr>
                <w:rFonts w:cs="Arial"/>
                <w:szCs w:val="20"/>
              </w:rPr>
              <w:t>Consultant– Process and Policy</w:t>
            </w:r>
          </w:p>
        </w:tc>
        <w:tc>
          <w:tcPr>
            <w:tcW w:w="126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r w:rsidRPr="002D3976">
              <w:rPr>
                <w:rFonts w:cs="Arial"/>
                <w:szCs w:val="20"/>
              </w:rPr>
              <w:t>HQ New Delhi</w:t>
            </w:r>
          </w:p>
        </w:tc>
        <w:tc>
          <w:tcPr>
            <w:tcW w:w="1530" w:type="dxa"/>
          </w:tcPr>
          <w:p w:rsidR="00754935" w:rsidRPr="002D3976" w:rsidRDefault="00754935" w:rsidP="00414C68">
            <w:pPr>
              <w:jc w:val="left"/>
              <w:rPr>
                <w:rFonts w:cs="Arial"/>
                <w:sz w:val="22"/>
                <w:szCs w:val="20"/>
              </w:rPr>
            </w:pPr>
          </w:p>
        </w:tc>
        <w:tc>
          <w:tcPr>
            <w:tcW w:w="1530" w:type="dxa"/>
          </w:tcPr>
          <w:p w:rsidR="00754935" w:rsidRPr="002D3976" w:rsidRDefault="00754935" w:rsidP="00414C68">
            <w:pPr>
              <w:jc w:val="left"/>
              <w:rPr>
                <w:rFonts w:cs="Arial"/>
                <w:sz w:val="22"/>
                <w:szCs w:val="20"/>
              </w:rPr>
            </w:pPr>
            <w:r w:rsidRPr="002D3976">
              <w:rPr>
                <w:rFonts w:cs="Arial"/>
                <w:szCs w:val="20"/>
              </w:rPr>
              <w:t>1</w:t>
            </w:r>
          </w:p>
        </w:tc>
      </w:tr>
      <w:tr w:rsidR="00433819" w:rsidRPr="002D3976" w:rsidTr="00873110">
        <w:tc>
          <w:tcPr>
            <w:tcW w:w="762" w:type="dxa"/>
          </w:tcPr>
          <w:p w:rsidR="00754935" w:rsidRPr="002D3976" w:rsidRDefault="00754935" w:rsidP="00414C68">
            <w:pPr>
              <w:jc w:val="left"/>
              <w:rPr>
                <w:rFonts w:cs="Arial"/>
                <w:sz w:val="22"/>
                <w:szCs w:val="20"/>
              </w:rPr>
            </w:pPr>
            <w:r w:rsidRPr="002D3976">
              <w:rPr>
                <w:rFonts w:cs="Arial"/>
                <w:szCs w:val="20"/>
              </w:rPr>
              <w:t>5</w:t>
            </w:r>
          </w:p>
        </w:tc>
        <w:tc>
          <w:tcPr>
            <w:tcW w:w="2568" w:type="dxa"/>
          </w:tcPr>
          <w:p w:rsidR="00754935" w:rsidRPr="002D3976" w:rsidRDefault="00754935" w:rsidP="00414C68">
            <w:pPr>
              <w:jc w:val="left"/>
              <w:rPr>
                <w:rFonts w:cs="Arial"/>
                <w:sz w:val="22"/>
                <w:szCs w:val="20"/>
              </w:rPr>
            </w:pPr>
            <w:r w:rsidRPr="002D3976">
              <w:rPr>
                <w:rFonts w:cs="Arial"/>
                <w:szCs w:val="20"/>
              </w:rPr>
              <w:t xml:space="preserve">Principal Consultant – </w:t>
            </w:r>
            <w:r w:rsidRPr="002D3976">
              <w:rPr>
                <w:rFonts w:cs="Arial"/>
                <w:szCs w:val="20"/>
                <w:lang w:val="en-IN"/>
              </w:rPr>
              <w:t>Product Development &amp; Management</w:t>
            </w:r>
          </w:p>
        </w:tc>
        <w:tc>
          <w:tcPr>
            <w:tcW w:w="126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BE3B3F" w:rsidP="00BE3B3F">
            <w:pPr>
              <w:jc w:val="left"/>
              <w:rPr>
                <w:rFonts w:cs="Arial"/>
                <w:sz w:val="22"/>
                <w:szCs w:val="20"/>
              </w:rPr>
            </w:pPr>
            <w:r>
              <w:rPr>
                <w:rFonts w:cs="Arial"/>
                <w:szCs w:val="20"/>
              </w:rPr>
              <w:t>HQ New Delhi</w:t>
            </w:r>
          </w:p>
        </w:tc>
        <w:tc>
          <w:tcPr>
            <w:tcW w:w="153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p>
        </w:tc>
      </w:tr>
      <w:tr w:rsidR="001C567E" w:rsidRPr="002D3976" w:rsidTr="00873110">
        <w:tc>
          <w:tcPr>
            <w:tcW w:w="762" w:type="dxa"/>
          </w:tcPr>
          <w:p w:rsidR="001C567E" w:rsidRPr="002D3976" w:rsidRDefault="001C567E" w:rsidP="00414C68">
            <w:pPr>
              <w:jc w:val="left"/>
              <w:rPr>
                <w:rFonts w:cs="Arial"/>
                <w:szCs w:val="20"/>
              </w:rPr>
            </w:pPr>
            <w:r>
              <w:rPr>
                <w:rFonts w:cs="Arial"/>
                <w:szCs w:val="20"/>
              </w:rPr>
              <w:t>6</w:t>
            </w:r>
          </w:p>
        </w:tc>
        <w:tc>
          <w:tcPr>
            <w:tcW w:w="2568" w:type="dxa"/>
          </w:tcPr>
          <w:p w:rsidR="001C567E" w:rsidRPr="002D3976" w:rsidRDefault="001C567E" w:rsidP="00414C68">
            <w:pPr>
              <w:jc w:val="left"/>
              <w:rPr>
                <w:rFonts w:cs="Arial"/>
                <w:szCs w:val="20"/>
              </w:rPr>
            </w:pPr>
            <w:r>
              <w:rPr>
                <w:rFonts w:cs="Arial"/>
                <w:szCs w:val="20"/>
              </w:rPr>
              <w:t>Senior</w:t>
            </w:r>
            <w:r w:rsidRPr="002D3976">
              <w:rPr>
                <w:rFonts w:cs="Arial"/>
                <w:szCs w:val="20"/>
              </w:rPr>
              <w:t xml:space="preserve"> Consultant – </w:t>
            </w:r>
            <w:r w:rsidRPr="002D3976">
              <w:rPr>
                <w:rFonts w:cs="Arial"/>
                <w:szCs w:val="20"/>
                <w:lang w:val="en-IN"/>
              </w:rPr>
              <w:t>Product Development &amp; Management</w:t>
            </w:r>
          </w:p>
        </w:tc>
        <w:tc>
          <w:tcPr>
            <w:tcW w:w="1260" w:type="dxa"/>
          </w:tcPr>
          <w:p w:rsidR="001C567E" w:rsidRPr="002D3976" w:rsidRDefault="001C567E" w:rsidP="00414C68">
            <w:pPr>
              <w:jc w:val="left"/>
              <w:rPr>
                <w:rFonts w:cs="Arial"/>
                <w:szCs w:val="20"/>
              </w:rPr>
            </w:pPr>
            <w:r>
              <w:rPr>
                <w:rFonts w:cs="Arial"/>
                <w:szCs w:val="20"/>
              </w:rPr>
              <w:t>1</w:t>
            </w:r>
          </w:p>
        </w:tc>
        <w:tc>
          <w:tcPr>
            <w:tcW w:w="1530" w:type="dxa"/>
          </w:tcPr>
          <w:p w:rsidR="001C567E" w:rsidRPr="002D3976" w:rsidRDefault="00BE3B3F" w:rsidP="00414C68">
            <w:pPr>
              <w:jc w:val="left"/>
              <w:rPr>
                <w:rFonts w:cs="Arial"/>
                <w:szCs w:val="20"/>
              </w:rPr>
            </w:pPr>
            <w:r>
              <w:rPr>
                <w:rFonts w:cs="Arial"/>
                <w:szCs w:val="20"/>
              </w:rPr>
              <w:t>Tech Centre, Bangalore</w:t>
            </w:r>
          </w:p>
        </w:tc>
        <w:tc>
          <w:tcPr>
            <w:tcW w:w="1530" w:type="dxa"/>
          </w:tcPr>
          <w:p w:rsidR="001C567E" w:rsidRPr="002D3976" w:rsidRDefault="001C567E" w:rsidP="00414C68">
            <w:pPr>
              <w:jc w:val="left"/>
              <w:rPr>
                <w:rFonts w:cs="Arial"/>
                <w:szCs w:val="20"/>
              </w:rPr>
            </w:pPr>
          </w:p>
        </w:tc>
        <w:tc>
          <w:tcPr>
            <w:tcW w:w="1530" w:type="dxa"/>
          </w:tcPr>
          <w:p w:rsidR="001C567E" w:rsidRPr="002D3976" w:rsidRDefault="00672EF1" w:rsidP="00414C68">
            <w:pPr>
              <w:jc w:val="left"/>
              <w:rPr>
                <w:rFonts w:cs="Arial"/>
                <w:szCs w:val="20"/>
              </w:rPr>
            </w:pPr>
            <w:r>
              <w:rPr>
                <w:rFonts w:cs="Arial"/>
                <w:szCs w:val="20"/>
              </w:rPr>
              <w:t>1</w:t>
            </w:r>
          </w:p>
        </w:tc>
      </w:tr>
      <w:tr w:rsidR="00433819" w:rsidRPr="002D3976" w:rsidTr="00873110">
        <w:tc>
          <w:tcPr>
            <w:tcW w:w="762" w:type="dxa"/>
          </w:tcPr>
          <w:p w:rsidR="00754935" w:rsidRPr="002D3976" w:rsidRDefault="001C567E" w:rsidP="00414C68">
            <w:pPr>
              <w:jc w:val="left"/>
              <w:rPr>
                <w:rFonts w:cs="Arial"/>
                <w:sz w:val="22"/>
                <w:szCs w:val="20"/>
              </w:rPr>
            </w:pPr>
            <w:r>
              <w:rPr>
                <w:rFonts w:cs="Arial"/>
                <w:szCs w:val="20"/>
              </w:rPr>
              <w:t>7</w:t>
            </w:r>
          </w:p>
        </w:tc>
        <w:tc>
          <w:tcPr>
            <w:tcW w:w="2568" w:type="dxa"/>
          </w:tcPr>
          <w:p w:rsidR="00754935" w:rsidRPr="002D3976" w:rsidRDefault="00754935" w:rsidP="00414C68">
            <w:pPr>
              <w:jc w:val="left"/>
              <w:rPr>
                <w:rFonts w:cs="Arial"/>
                <w:sz w:val="22"/>
                <w:szCs w:val="20"/>
              </w:rPr>
            </w:pPr>
            <w:r w:rsidRPr="002D3976">
              <w:rPr>
                <w:rFonts w:cs="Arial"/>
                <w:szCs w:val="20"/>
              </w:rPr>
              <w:t xml:space="preserve">Senior Consultant – </w:t>
            </w:r>
            <w:r w:rsidRPr="002D3976">
              <w:rPr>
                <w:rFonts w:cs="Arial"/>
                <w:szCs w:val="20"/>
                <w:lang w:val="en-IN"/>
              </w:rPr>
              <w:t>Biometrics &amp; Devices Ecosystem</w:t>
            </w:r>
          </w:p>
        </w:tc>
        <w:tc>
          <w:tcPr>
            <w:tcW w:w="1260" w:type="dxa"/>
          </w:tcPr>
          <w:p w:rsidR="00754935" w:rsidRPr="002D3976" w:rsidRDefault="00754935" w:rsidP="00414C68">
            <w:pPr>
              <w:jc w:val="left"/>
              <w:rPr>
                <w:rFonts w:cs="Arial"/>
                <w:sz w:val="22"/>
                <w:szCs w:val="20"/>
              </w:rPr>
            </w:pPr>
            <w:r w:rsidRPr="002D3976">
              <w:rPr>
                <w:rFonts w:cs="Arial"/>
                <w:szCs w:val="20"/>
              </w:rPr>
              <w:t>2</w:t>
            </w:r>
          </w:p>
        </w:tc>
        <w:tc>
          <w:tcPr>
            <w:tcW w:w="1530" w:type="dxa"/>
          </w:tcPr>
          <w:p w:rsidR="00754935" w:rsidRPr="002D3976" w:rsidRDefault="004C2F54" w:rsidP="00414C68">
            <w:pPr>
              <w:jc w:val="left"/>
              <w:rPr>
                <w:rFonts w:cs="Arial"/>
                <w:sz w:val="22"/>
                <w:szCs w:val="20"/>
              </w:rPr>
            </w:pPr>
            <w:r>
              <w:rPr>
                <w:rFonts w:cs="Arial"/>
                <w:szCs w:val="20"/>
              </w:rPr>
              <w:t>HQ New Delhi -1;</w:t>
            </w:r>
            <w:r w:rsidR="00754935" w:rsidRPr="002D3976">
              <w:rPr>
                <w:rFonts w:cs="Arial"/>
                <w:szCs w:val="20"/>
              </w:rPr>
              <w:t xml:space="preserve"> Tech Centre, Bangalore -1</w:t>
            </w:r>
          </w:p>
        </w:tc>
        <w:tc>
          <w:tcPr>
            <w:tcW w:w="1530" w:type="dxa"/>
          </w:tcPr>
          <w:p w:rsidR="00754935" w:rsidRPr="002D3976" w:rsidRDefault="00754935" w:rsidP="00414C68">
            <w:pPr>
              <w:jc w:val="left"/>
              <w:rPr>
                <w:rFonts w:cs="Arial"/>
                <w:sz w:val="22"/>
                <w:szCs w:val="20"/>
              </w:rPr>
            </w:pPr>
            <w:r w:rsidRPr="002D3976">
              <w:rPr>
                <w:rFonts w:cs="Arial"/>
                <w:szCs w:val="20"/>
              </w:rPr>
              <w:t>2</w:t>
            </w:r>
          </w:p>
        </w:tc>
        <w:tc>
          <w:tcPr>
            <w:tcW w:w="1530" w:type="dxa"/>
          </w:tcPr>
          <w:p w:rsidR="00754935" w:rsidRPr="002D3976" w:rsidRDefault="00754935" w:rsidP="00414C68">
            <w:pPr>
              <w:jc w:val="left"/>
              <w:rPr>
                <w:rFonts w:cs="Arial"/>
                <w:sz w:val="22"/>
                <w:szCs w:val="20"/>
              </w:rPr>
            </w:pPr>
          </w:p>
        </w:tc>
      </w:tr>
      <w:tr w:rsidR="00433819" w:rsidRPr="002D3976" w:rsidTr="00873110">
        <w:tc>
          <w:tcPr>
            <w:tcW w:w="762" w:type="dxa"/>
          </w:tcPr>
          <w:p w:rsidR="00754935" w:rsidRPr="002D3976" w:rsidRDefault="001C567E" w:rsidP="00414C68">
            <w:pPr>
              <w:jc w:val="left"/>
              <w:rPr>
                <w:rFonts w:cs="Arial"/>
                <w:sz w:val="22"/>
                <w:szCs w:val="20"/>
              </w:rPr>
            </w:pPr>
            <w:r>
              <w:rPr>
                <w:rFonts w:cs="Arial"/>
                <w:szCs w:val="20"/>
              </w:rPr>
              <w:t>8</w:t>
            </w:r>
          </w:p>
        </w:tc>
        <w:tc>
          <w:tcPr>
            <w:tcW w:w="2568" w:type="dxa"/>
          </w:tcPr>
          <w:p w:rsidR="00754935" w:rsidRPr="002D3976" w:rsidRDefault="00754935" w:rsidP="00414C68">
            <w:pPr>
              <w:jc w:val="left"/>
              <w:rPr>
                <w:rFonts w:cs="Arial"/>
                <w:sz w:val="22"/>
                <w:szCs w:val="20"/>
              </w:rPr>
            </w:pPr>
            <w:r w:rsidRPr="002D3976">
              <w:rPr>
                <w:rFonts w:cs="Arial"/>
                <w:szCs w:val="20"/>
              </w:rPr>
              <w:t xml:space="preserve">Principal Consultant – </w:t>
            </w:r>
            <w:r w:rsidRPr="002D3976">
              <w:rPr>
                <w:rFonts w:cs="Arial"/>
                <w:szCs w:val="20"/>
                <w:lang w:val="en-IN"/>
              </w:rPr>
              <w:t>DC Operations &amp; ITSM</w:t>
            </w:r>
          </w:p>
        </w:tc>
        <w:tc>
          <w:tcPr>
            <w:tcW w:w="126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r w:rsidRPr="002D3976">
              <w:rPr>
                <w:rFonts w:cs="Arial"/>
                <w:szCs w:val="20"/>
              </w:rPr>
              <w:t>HQ New Delhi</w:t>
            </w:r>
          </w:p>
        </w:tc>
        <w:tc>
          <w:tcPr>
            <w:tcW w:w="153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754935" w:rsidP="00414C68">
            <w:pPr>
              <w:jc w:val="left"/>
              <w:rPr>
                <w:rFonts w:cs="Arial"/>
                <w:sz w:val="22"/>
                <w:szCs w:val="20"/>
              </w:rPr>
            </w:pPr>
          </w:p>
        </w:tc>
      </w:tr>
      <w:tr w:rsidR="00754935" w:rsidRPr="002D3976" w:rsidTr="00873110">
        <w:tc>
          <w:tcPr>
            <w:tcW w:w="762" w:type="dxa"/>
          </w:tcPr>
          <w:p w:rsidR="00754935" w:rsidRPr="002D3976" w:rsidRDefault="001C567E" w:rsidP="00414C68">
            <w:pPr>
              <w:jc w:val="left"/>
              <w:rPr>
                <w:rFonts w:cs="Arial"/>
                <w:sz w:val="22"/>
                <w:szCs w:val="20"/>
              </w:rPr>
            </w:pPr>
            <w:r>
              <w:rPr>
                <w:rFonts w:cs="Arial"/>
                <w:szCs w:val="20"/>
              </w:rPr>
              <w:t>9</w:t>
            </w:r>
          </w:p>
        </w:tc>
        <w:tc>
          <w:tcPr>
            <w:tcW w:w="2568" w:type="dxa"/>
          </w:tcPr>
          <w:p w:rsidR="00754935" w:rsidRPr="002D3976" w:rsidRDefault="00754935" w:rsidP="00414C68">
            <w:pPr>
              <w:jc w:val="left"/>
              <w:rPr>
                <w:rFonts w:cs="Arial"/>
                <w:sz w:val="22"/>
                <w:szCs w:val="20"/>
              </w:rPr>
            </w:pPr>
            <w:r w:rsidRPr="002D3976">
              <w:rPr>
                <w:rFonts w:cs="Arial"/>
                <w:szCs w:val="20"/>
              </w:rPr>
              <w:t>Senior Consultant – DC Operations &amp; ITSM</w:t>
            </w:r>
          </w:p>
        </w:tc>
        <w:tc>
          <w:tcPr>
            <w:tcW w:w="1260" w:type="dxa"/>
          </w:tcPr>
          <w:p w:rsidR="00754935" w:rsidRPr="002D3976" w:rsidRDefault="00754935" w:rsidP="00414C68">
            <w:pPr>
              <w:jc w:val="left"/>
              <w:rPr>
                <w:rFonts w:cs="Arial"/>
                <w:sz w:val="22"/>
                <w:szCs w:val="20"/>
              </w:rPr>
            </w:pPr>
            <w:r w:rsidRPr="002D3976">
              <w:rPr>
                <w:rFonts w:cs="Arial"/>
                <w:szCs w:val="20"/>
              </w:rPr>
              <w:t>1</w:t>
            </w:r>
          </w:p>
        </w:tc>
        <w:tc>
          <w:tcPr>
            <w:tcW w:w="1530" w:type="dxa"/>
          </w:tcPr>
          <w:p w:rsidR="00754935" w:rsidRPr="002D3976" w:rsidRDefault="00B80C2E" w:rsidP="00414C68">
            <w:pPr>
              <w:jc w:val="left"/>
              <w:rPr>
                <w:rFonts w:cs="Arial"/>
                <w:sz w:val="22"/>
                <w:szCs w:val="20"/>
              </w:rPr>
            </w:pPr>
            <w:r w:rsidRPr="002D3976">
              <w:rPr>
                <w:rFonts w:cs="Arial"/>
                <w:szCs w:val="20"/>
              </w:rPr>
              <w:t>Tech Centre, Bangalore</w:t>
            </w:r>
          </w:p>
        </w:tc>
        <w:tc>
          <w:tcPr>
            <w:tcW w:w="1530" w:type="dxa"/>
          </w:tcPr>
          <w:p w:rsidR="00754935" w:rsidRPr="002D3976" w:rsidRDefault="00754935" w:rsidP="00414C68">
            <w:pPr>
              <w:jc w:val="left"/>
              <w:rPr>
                <w:rFonts w:cs="Arial"/>
                <w:sz w:val="22"/>
                <w:szCs w:val="20"/>
              </w:rPr>
            </w:pPr>
          </w:p>
        </w:tc>
        <w:tc>
          <w:tcPr>
            <w:tcW w:w="1530" w:type="dxa"/>
          </w:tcPr>
          <w:p w:rsidR="00754935" w:rsidRPr="002D3976" w:rsidRDefault="00754935" w:rsidP="00414C68">
            <w:pPr>
              <w:jc w:val="left"/>
              <w:rPr>
                <w:rFonts w:cs="Arial"/>
                <w:sz w:val="22"/>
                <w:szCs w:val="20"/>
              </w:rPr>
            </w:pPr>
            <w:r w:rsidRPr="002D3976">
              <w:rPr>
                <w:rFonts w:cs="Arial"/>
                <w:szCs w:val="20"/>
              </w:rPr>
              <w:t>1</w:t>
            </w:r>
          </w:p>
        </w:tc>
      </w:tr>
    </w:tbl>
    <w:p w:rsidR="00F36378" w:rsidRPr="002D3976" w:rsidRDefault="00F36378" w:rsidP="00E72035">
      <w:pPr>
        <w:pStyle w:val="NoSpacing"/>
      </w:pPr>
    </w:p>
    <w:p w:rsidR="00975483" w:rsidRDefault="00975483">
      <w:pPr>
        <w:spacing w:after="200" w:line="276" w:lineRule="auto"/>
        <w:jc w:val="left"/>
        <w:rPr>
          <w:rFonts w:asciiTheme="majorHAnsi" w:eastAsiaTheme="majorEastAsia" w:hAnsiTheme="majorHAnsi" w:cstheme="majorBidi"/>
          <w:b/>
          <w:bCs/>
          <w:color w:val="365F91" w:themeColor="accent1" w:themeShade="BF"/>
          <w:sz w:val="28"/>
          <w:szCs w:val="28"/>
        </w:rPr>
      </w:pPr>
      <w:bookmarkStart w:id="2" w:name="_Toc326224629"/>
      <w:r>
        <w:br w:type="page"/>
      </w:r>
    </w:p>
    <w:p w:rsidR="005533EA" w:rsidRDefault="005533EA" w:rsidP="00C2432C">
      <w:pPr>
        <w:pStyle w:val="Heading1"/>
      </w:pPr>
      <w:r>
        <w:lastRenderedPageBreak/>
        <w:t>Annexure 5</w:t>
      </w:r>
    </w:p>
    <w:p w:rsidR="00326280" w:rsidRDefault="00326280" w:rsidP="00326280">
      <w:pPr>
        <w:pStyle w:val="Heading2"/>
        <w:jc w:val="center"/>
      </w:pPr>
      <w:r w:rsidRPr="00901F04">
        <w:t>Technical Proposal Form 4.4</w:t>
      </w:r>
      <w:bookmarkEnd w:id="2"/>
    </w:p>
    <w:p w:rsidR="00326280" w:rsidRDefault="00326280" w:rsidP="00326280">
      <w:pPr>
        <w:pStyle w:val="Subhead"/>
        <w:jc w:val="center"/>
        <w:rPr>
          <w:rFonts w:ascii="Arial" w:hAnsi="Arial"/>
        </w:rPr>
      </w:pPr>
      <w:bookmarkStart w:id="3" w:name="_Toc300651218"/>
      <w:bookmarkStart w:id="4" w:name="_Toc301201735"/>
      <w:r w:rsidRPr="00AD6434">
        <w:rPr>
          <w:rFonts w:ascii="Arial" w:hAnsi="Arial" w:cs="Arial"/>
          <w:b/>
        </w:rPr>
        <w:t>Resource List Format for UIDAI</w:t>
      </w:r>
      <w:bookmarkEnd w:id="3"/>
      <w:bookmarkEnd w:id="4"/>
    </w:p>
    <w:tbl>
      <w:tblPr>
        <w:tblW w:w="8910"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26"/>
        <w:gridCol w:w="1454"/>
        <w:gridCol w:w="1260"/>
        <w:gridCol w:w="1800"/>
        <w:gridCol w:w="1530"/>
        <w:gridCol w:w="1260"/>
        <w:gridCol w:w="1080"/>
      </w:tblGrid>
      <w:tr w:rsidR="00326280" w:rsidRPr="00CD6932" w:rsidTr="007A7164">
        <w:tc>
          <w:tcPr>
            <w:tcW w:w="526"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S. No.</w:t>
            </w:r>
          </w:p>
        </w:tc>
        <w:tc>
          <w:tcPr>
            <w:tcW w:w="1454"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Category of Technical Manpower</w:t>
            </w:r>
          </w:p>
        </w:tc>
        <w:tc>
          <w:tcPr>
            <w:tcW w:w="126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Number of Resources (manpower) required</w:t>
            </w:r>
          </w:p>
        </w:tc>
        <w:tc>
          <w:tcPr>
            <w:tcW w:w="180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Resource No – Location</w:t>
            </w:r>
          </w:p>
        </w:tc>
        <w:tc>
          <w:tcPr>
            <w:tcW w:w="153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Man month Rate as per Empanelled Process</w:t>
            </w:r>
          </w:p>
          <w:p w:rsidR="00326280" w:rsidRPr="00CD6932" w:rsidRDefault="00326280" w:rsidP="007A7164">
            <w:pPr>
              <w:spacing w:line="240" w:lineRule="auto"/>
              <w:jc w:val="center"/>
              <w:rPr>
                <w:rFonts w:cs="Arial"/>
                <w:b/>
                <w:sz w:val="18"/>
                <w:szCs w:val="18"/>
              </w:rPr>
            </w:pPr>
            <w:r w:rsidRPr="00CD6932">
              <w:rPr>
                <w:rFonts w:cs="Arial"/>
                <w:b/>
                <w:sz w:val="18"/>
                <w:szCs w:val="18"/>
              </w:rPr>
              <w:t>(</w:t>
            </w:r>
            <w:proofErr w:type="gramStart"/>
            <w:r w:rsidRPr="00CD6932">
              <w:rPr>
                <w:rFonts w:cs="Arial"/>
                <w:b/>
                <w:sz w:val="18"/>
                <w:szCs w:val="18"/>
              </w:rPr>
              <w:t>in</w:t>
            </w:r>
            <w:proofErr w:type="gramEnd"/>
            <w:r w:rsidRPr="00CD6932">
              <w:rPr>
                <w:rFonts w:cs="Arial"/>
                <w:b/>
                <w:sz w:val="18"/>
                <w:szCs w:val="18"/>
              </w:rPr>
              <w:t xml:space="preserve"> </w:t>
            </w:r>
            <w:proofErr w:type="spellStart"/>
            <w:r w:rsidRPr="00CD6932">
              <w:rPr>
                <w:rFonts w:cs="Arial"/>
                <w:b/>
                <w:sz w:val="18"/>
                <w:szCs w:val="18"/>
              </w:rPr>
              <w:t>Rs</w:t>
            </w:r>
            <w:proofErr w:type="spellEnd"/>
            <w:r w:rsidRPr="00CD6932">
              <w:rPr>
                <w:rFonts w:cs="Arial"/>
                <w:b/>
                <w:sz w:val="18"/>
                <w:szCs w:val="18"/>
              </w:rPr>
              <w:t>.) subject to 5% escalation every year</w:t>
            </w:r>
          </w:p>
        </w:tc>
        <w:tc>
          <w:tcPr>
            <w:tcW w:w="126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Number of Resources (manpower) Offered by the Bidder</w:t>
            </w:r>
          </w:p>
        </w:tc>
        <w:tc>
          <w:tcPr>
            <w:tcW w:w="108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Names of Persons whose CVs have been enclosed</w:t>
            </w:r>
          </w:p>
        </w:tc>
      </w:tr>
      <w:tr w:rsidR="00326280" w:rsidRPr="00CD6932" w:rsidTr="007A7164">
        <w:tc>
          <w:tcPr>
            <w:tcW w:w="526"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(1)</w:t>
            </w:r>
          </w:p>
        </w:tc>
        <w:tc>
          <w:tcPr>
            <w:tcW w:w="1454"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(2)</w:t>
            </w:r>
          </w:p>
        </w:tc>
        <w:tc>
          <w:tcPr>
            <w:tcW w:w="126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pStyle w:val="Delhionline3"/>
              <w:tabs>
                <w:tab w:val="clear" w:pos="1080"/>
              </w:tabs>
              <w:spacing w:line="240" w:lineRule="auto"/>
              <w:jc w:val="center"/>
              <w:rPr>
                <w:bCs/>
                <w:sz w:val="18"/>
                <w:szCs w:val="18"/>
                <w:lang w:val="en-US"/>
              </w:rPr>
            </w:pPr>
            <w:r w:rsidRPr="00CD6932">
              <w:rPr>
                <w:bCs/>
                <w:sz w:val="18"/>
                <w:szCs w:val="18"/>
                <w:lang w:val="en-US"/>
              </w:rPr>
              <w:t>(3)</w:t>
            </w:r>
          </w:p>
        </w:tc>
        <w:tc>
          <w:tcPr>
            <w:tcW w:w="180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(4)</w:t>
            </w:r>
          </w:p>
        </w:tc>
        <w:tc>
          <w:tcPr>
            <w:tcW w:w="153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(5)</w:t>
            </w:r>
          </w:p>
        </w:tc>
        <w:tc>
          <w:tcPr>
            <w:tcW w:w="126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spacing w:line="240" w:lineRule="auto"/>
              <w:jc w:val="center"/>
              <w:rPr>
                <w:rFonts w:cs="Arial"/>
                <w:b/>
                <w:sz w:val="18"/>
                <w:szCs w:val="18"/>
              </w:rPr>
            </w:pPr>
            <w:r w:rsidRPr="00CD6932">
              <w:rPr>
                <w:rFonts w:cs="Arial"/>
                <w:b/>
                <w:sz w:val="18"/>
                <w:szCs w:val="18"/>
              </w:rPr>
              <w:t>(6)</w:t>
            </w:r>
          </w:p>
        </w:tc>
        <w:tc>
          <w:tcPr>
            <w:tcW w:w="1080" w:type="dxa"/>
            <w:tcBorders>
              <w:top w:val="single" w:sz="4" w:space="0" w:color="000000"/>
              <w:left w:val="single" w:sz="4" w:space="0" w:color="000000"/>
              <w:bottom w:val="single" w:sz="4" w:space="0" w:color="000000"/>
              <w:right w:val="single" w:sz="4" w:space="0" w:color="000000"/>
            </w:tcBorders>
          </w:tcPr>
          <w:p w:rsidR="00326280" w:rsidRPr="00CD6932" w:rsidRDefault="00326280" w:rsidP="007A7164">
            <w:pPr>
              <w:pStyle w:val="ListParagraph"/>
              <w:spacing w:line="240" w:lineRule="auto"/>
              <w:ind w:left="0"/>
              <w:jc w:val="center"/>
              <w:rPr>
                <w:rFonts w:cs="Arial"/>
                <w:b/>
                <w:sz w:val="18"/>
                <w:szCs w:val="18"/>
              </w:rPr>
            </w:pPr>
            <w:r w:rsidRPr="00CD6932">
              <w:rPr>
                <w:rFonts w:cs="Arial"/>
                <w:b/>
                <w:sz w:val="18"/>
                <w:szCs w:val="18"/>
              </w:rPr>
              <w:t>(7)</w:t>
            </w:r>
          </w:p>
        </w:tc>
      </w:tr>
      <w:tr w:rsidR="00326280" w:rsidRPr="00CD6932" w:rsidTr="007A7164">
        <w:tc>
          <w:tcPr>
            <w:tcW w:w="526"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r w:rsidRPr="00ED436D">
              <w:rPr>
                <w:rFonts w:cs="Arial"/>
                <w:sz w:val="18"/>
                <w:szCs w:val="18"/>
              </w:rPr>
              <w:t>1</w:t>
            </w:r>
          </w:p>
        </w:tc>
        <w:tc>
          <w:tcPr>
            <w:tcW w:w="1454"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ascii="Calibri" w:hAnsi="Calibri"/>
              </w:rPr>
            </w:pPr>
            <w:r w:rsidRPr="00ED436D">
              <w:rPr>
                <w:rFonts w:ascii="Calibri" w:hAnsi="Calibri"/>
                <w:szCs w:val="22"/>
              </w:rPr>
              <w:t>Principal Consultant</w:t>
            </w: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jc w:val="center"/>
              <w:rPr>
                <w:rFonts w:ascii="Calibri" w:hAnsi="Calibri"/>
              </w:rPr>
            </w:pPr>
            <w:r w:rsidRPr="00ED436D">
              <w:rPr>
                <w:rFonts w:ascii="Calibri" w:hAnsi="Calibri"/>
                <w:szCs w:val="22"/>
              </w:rPr>
              <w:t>5</w:t>
            </w:r>
          </w:p>
        </w:tc>
        <w:tc>
          <w:tcPr>
            <w:tcW w:w="1800" w:type="dxa"/>
            <w:tcBorders>
              <w:top w:val="single" w:sz="4" w:space="0" w:color="000000"/>
              <w:left w:val="single" w:sz="4" w:space="0" w:color="000000"/>
              <w:bottom w:val="single" w:sz="4" w:space="0" w:color="000000"/>
              <w:right w:val="single" w:sz="4" w:space="0" w:color="000000"/>
            </w:tcBorders>
          </w:tcPr>
          <w:p w:rsidR="00326280" w:rsidRPr="00ED436D" w:rsidRDefault="00590DF0" w:rsidP="007A7164">
            <w:pPr>
              <w:spacing w:line="240" w:lineRule="auto"/>
              <w:jc w:val="center"/>
              <w:rPr>
                <w:rFonts w:ascii="Calibri" w:hAnsi="Calibri"/>
              </w:rPr>
            </w:pPr>
            <w:r>
              <w:rPr>
                <w:rFonts w:cs="Arial"/>
                <w:sz w:val="18"/>
                <w:szCs w:val="18"/>
              </w:rPr>
              <w:t>HQ</w:t>
            </w:r>
            <w:r w:rsidR="00326280" w:rsidRPr="00ED436D">
              <w:rPr>
                <w:rFonts w:cs="Arial"/>
                <w:sz w:val="18"/>
                <w:szCs w:val="18"/>
              </w:rPr>
              <w:t xml:space="preserve">, </w:t>
            </w:r>
            <w:r w:rsidR="00326280" w:rsidRPr="00ED436D">
              <w:rPr>
                <w:rFonts w:asciiTheme="minorHAnsi" w:hAnsiTheme="minorHAnsi" w:cstheme="minorHAnsi"/>
              </w:rPr>
              <w:t>New Delhi</w:t>
            </w:r>
            <w:r w:rsidR="00326280" w:rsidRPr="00ED436D">
              <w:rPr>
                <w:rFonts w:cs="Arial"/>
                <w:sz w:val="18"/>
                <w:szCs w:val="18"/>
              </w:rPr>
              <w:t xml:space="preserve"> -5, </w:t>
            </w:r>
          </w:p>
        </w:tc>
        <w:tc>
          <w:tcPr>
            <w:tcW w:w="153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jc w:val="center"/>
              <w:rPr>
                <w:rFonts w:ascii="Calibri" w:hAnsi="Calibri"/>
              </w:rPr>
            </w:pPr>
            <w:r w:rsidRPr="00ED436D">
              <w:rPr>
                <w:rFonts w:ascii="Calibri" w:hAnsi="Calibri"/>
                <w:szCs w:val="22"/>
              </w:rPr>
              <w:t>Tier 1-325500</w:t>
            </w:r>
          </w:p>
          <w:p w:rsidR="00326280" w:rsidRPr="00ED436D" w:rsidRDefault="00326280" w:rsidP="007A7164">
            <w:pPr>
              <w:spacing w:line="240" w:lineRule="auto"/>
              <w:jc w:val="center"/>
              <w:rPr>
                <w:rFonts w:ascii="Calibri" w:hAnsi="Calibri"/>
              </w:rPr>
            </w:pP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r>
      <w:tr w:rsidR="00326280" w:rsidRPr="00CD6932" w:rsidTr="007A7164">
        <w:tc>
          <w:tcPr>
            <w:tcW w:w="526"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r w:rsidRPr="00ED436D">
              <w:rPr>
                <w:rFonts w:cs="Arial"/>
                <w:sz w:val="18"/>
                <w:szCs w:val="18"/>
              </w:rPr>
              <w:t>2</w:t>
            </w:r>
          </w:p>
        </w:tc>
        <w:tc>
          <w:tcPr>
            <w:tcW w:w="1454"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ascii="Calibri" w:hAnsi="Calibri"/>
              </w:rPr>
            </w:pPr>
            <w:r w:rsidRPr="00ED436D">
              <w:rPr>
                <w:rFonts w:ascii="Calibri" w:hAnsi="Calibri"/>
                <w:szCs w:val="22"/>
              </w:rPr>
              <w:t>Senior Consultant</w:t>
            </w: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2266BD" w:rsidP="007A7164">
            <w:pPr>
              <w:spacing w:line="240" w:lineRule="auto"/>
              <w:jc w:val="center"/>
              <w:rPr>
                <w:rFonts w:ascii="Calibri" w:hAnsi="Calibri"/>
              </w:rPr>
            </w:pPr>
            <w:r w:rsidRPr="00ED436D">
              <w:rPr>
                <w:rFonts w:ascii="Calibri" w:hAnsi="Calibri"/>
                <w:szCs w:val="22"/>
              </w:rPr>
              <w:t>4</w:t>
            </w:r>
          </w:p>
        </w:tc>
        <w:tc>
          <w:tcPr>
            <w:tcW w:w="1800" w:type="dxa"/>
            <w:tcBorders>
              <w:top w:val="single" w:sz="4" w:space="0" w:color="000000"/>
              <w:left w:val="single" w:sz="4" w:space="0" w:color="000000"/>
              <w:bottom w:val="single" w:sz="4" w:space="0" w:color="000000"/>
              <w:right w:val="single" w:sz="4" w:space="0" w:color="000000"/>
            </w:tcBorders>
          </w:tcPr>
          <w:p w:rsidR="00326280" w:rsidRPr="00ED436D" w:rsidRDefault="00590DF0" w:rsidP="007A7164">
            <w:pPr>
              <w:spacing w:line="240" w:lineRule="auto"/>
              <w:jc w:val="center"/>
              <w:rPr>
                <w:rFonts w:cs="Arial"/>
                <w:sz w:val="18"/>
                <w:szCs w:val="18"/>
              </w:rPr>
            </w:pPr>
            <w:r>
              <w:rPr>
                <w:rFonts w:cs="Arial"/>
                <w:sz w:val="18"/>
                <w:szCs w:val="18"/>
              </w:rPr>
              <w:t>HQ</w:t>
            </w:r>
            <w:r w:rsidR="00326280" w:rsidRPr="00ED436D">
              <w:rPr>
                <w:rFonts w:cs="Arial"/>
                <w:sz w:val="18"/>
                <w:szCs w:val="18"/>
              </w:rPr>
              <w:t xml:space="preserve">, </w:t>
            </w:r>
            <w:r w:rsidR="00326280" w:rsidRPr="00ED436D">
              <w:rPr>
                <w:rFonts w:asciiTheme="minorHAnsi" w:hAnsiTheme="minorHAnsi" w:cstheme="minorHAnsi"/>
              </w:rPr>
              <w:t>New Delhi</w:t>
            </w:r>
            <w:r w:rsidR="00326280" w:rsidRPr="00ED436D">
              <w:rPr>
                <w:rFonts w:cs="Arial"/>
                <w:sz w:val="18"/>
                <w:szCs w:val="18"/>
              </w:rPr>
              <w:t xml:space="preserve"> -</w:t>
            </w:r>
            <w:r w:rsidR="000F4014" w:rsidRPr="00ED436D">
              <w:rPr>
                <w:rFonts w:cs="Arial"/>
                <w:sz w:val="18"/>
                <w:szCs w:val="18"/>
              </w:rPr>
              <w:t>1</w:t>
            </w:r>
          </w:p>
          <w:p w:rsidR="00326280" w:rsidRPr="00ED436D" w:rsidRDefault="00326280" w:rsidP="007A7164">
            <w:pPr>
              <w:spacing w:line="240" w:lineRule="auto"/>
              <w:jc w:val="center"/>
              <w:rPr>
                <w:rFonts w:cs="Arial"/>
                <w:sz w:val="18"/>
                <w:szCs w:val="18"/>
              </w:rPr>
            </w:pPr>
            <w:r w:rsidRPr="00ED436D">
              <w:rPr>
                <w:rFonts w:cs="Arial"/>
                <w:sz w:val="18"/>
                <w:szCs w:val="18"/>
              </w:rPr>
              <w:t>Tech Centre, Bangalore-</w:t>
            </w:r>
            <w:r w:rsidR="00F65F9E" w:rsidRPr="00ED436D">
              <w:rPr>
                <w:rFonts w:cs="Arial"/>
                <w:sz w:val="18"/>
                <w:szCs w:val="18"/>
              </w:rPr>
              <w:t>3</w:t>
            </w:r>
          </w:p>
        </w:tc>
        <w:tc>
          <w:tcPr>
            <w:tcW w:w="153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jc w:val="center"/>
              <w:rPr>
                <w:rFonts w:ascii="Calibri" w:hAnsi="Calibri"/>
              </w:rPr>
            </w:pPr>
            <w:r w:rsidRPr="00ED436D">
              <w:rPr>
                <w:rFonts w:ascii="Calibri" w:hAnsi="Calibri"/>
                <w:szCs w:val="22"/>
              </w:rPr>
              <w:t>Tier 1- 265650</w:t>
            </w: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r>
      <w:tr w:rsidR="00326280" w:rsidRPr="00954FDD" w:rsidTr="007A7164">
        <w:tc>
          <w:tcPr>
            <w:tcW w:w="526"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r w:rsidRPr="00ED436D">
              <w:rPr>
                <w:rFonts w:cs="Arial"/>
                <w:sz w:val="18"/>
                <w:szCs w:val="18"/>
              </w:rPr>
              <w:t>3</w:t>
            </w:r>
          </w:p>
        </w:tc>
        <w:tc>
          <w:tcPr>
            <w:tcW w:w="1454"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r w:rsidRPr="00ED436D">
              <w:rPr>
                <w:rFonts w:ascii="Calibri" w:hAnsi="Calibri"/>
                <w:szCs w:val="22"/>
              </w:rPr>
              <w:t>Consultant</w:t>
            </w: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jc w:val="center"/>
              <w:rPr>
                <w:rFonts w:cs="Arial"/>
                <w:bCs/>
                <w:sz w:val="18"/>
                <w:szCs w:val="18"/>
              </w:rPr>
            </w:pPr>
            <w:r w:rsidRPr="00ED436D">
              <w:rPr>
                <w:rFonts w:ascii="Calibri" w:hAnsi="Calibri"/>
                <w:szCs w:val="22"/>
              </w:rPr>
              <w:t>3</w:t>
            </w:r>
          </w:p>
        </w:tc>
        <w:tc>
          <w:tcPr>
            <w:tcW w:w="1800" w:type="dxa"/>
            <w:tcBorders>
              <w:top w:val="single" w:sz="4" w:space="0" w:color="000000"/>
              <w:left w:val="single" w:sz="4" w:space="0" w:color="000000"/>
              <w:bottom w:val="single" w:sz="4" w:space="0" w:color="000000"/>
              <w:right w:val="single" w:sz="4" w:space="0" w:color="000000"/>
            </w:tcBorders>
          </w:tcPr>
          <w:p w:rsidR="00326280" w:rsidRPr="00ED436D" w:rsidRDefault="00590DF0" w:rsidP="007A7164">
            <w:pPr>
              <w:spacing w:line="240" w:lineRule="auto"/>
              <w:jc w:val="center"/>
              <w:rPr>
                <w:rFonts w:ascii="Calibri" w:hAnsi="Calibri"/>
              </w:rPr>
            </w:pPr>
            <w:r>
              <w:rPr>
                <w:rFonts w:cs="Arial"/>
                <w:sz w:val="18"/>
                <w:szCs w:val="18"/>
              </w:rPr>
              <w:t>HQ</w:t>
            </w:r>
            <w:r w:rsidR="00326280" w:rsidRPr="00ED436D">
              <w:rPr>
                <w:rFonts w:cs="Arial"/>
                <w:sz w:val="18"/>
                <w:szCs w:val="18"/>
              </w:rPr>
              <w:t xml:space="preserve">, </w:t>
            </w:r>
            <w:r w:rsidR="00326280" w:rsidRPr="00ED436D">
              <w:rPr>
                <w:rFonts w:asciiTheme="minorHAnsi" w:hAnsiTheme="minorHAnsi" w:cstheme="minorHAnsi"/>
              </w:rPr>
              <w:t>New Delhi</w:t>
            </w:r>
            <w:r w:rsidR="00326280" w:rsidRPr="00ED436D">
              <w:rPr>
                <w:rFonts w:cs="Arial"/>
                <w:sz w:val="18"/>
                <w:szCs w:val="18"/>
              </w:rPr>
              <w:t xml:space="preserve"> -3</w:t>
            </w:r>
          </w:p>
        </w:tc>
        <w:tc>
          <w:tcPr>
            <w:tcW w:w="153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jc w:val="center"/>
              <w:rPr>
                <w:rFonts w:ascii="Calibri" w:hAnsi="Calibri"/>
              </w:rPr>
            </w:pPr>
            <w:r w:rsidRPr="00ED436D">
              <w:rPr>
                <w:rFonts w:ascii="Calibri" w:hAnsi="Calibri"/>
                <w:szCs w:val="22"/>
              </w:rPr>
              <w:t>Tier 1- 231000</w:t>
            </w:r>
          </w:p>
          <w:p w:rsidR="00326280" w:rsidRPr="00ED436D" w:rsidRDefault="00326280" w:rsidP="007A7164">
            <w:pPr>
              <w:spacing w:line="240" w:lineRule="auto"/>
              <w:jc w:val="center"/>
              <w:rPr>
                <w:rFonts w:cs="Arial"/>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326280" w:rsidRPr="00ED436D" w:rsidRDefault="00326280" w:rsidP="007A7164">
            <w:pPr>
              <w:spacing w:line="240" w:lineRule="auto"/>
              <w:rPr>
                <w:rFonts w:cs="Arial"/>
                <w:sz w:val="18"/>
                <w:szCs w:val="18"/>
              </w:rPr>
            </w:pPr>
          </w:p>
        </w:tc>
      </w:tr>
    </w:tbl>
    <w:p w:rsidR="00975483" w:rsidRDefault="00975483">
      <w:pPr>
        <w:spacing w:after="200" w:line="276" w:lineRule="auto"/>
        <w:jc w:val="left"/>
        <w:rPr>
          <w:rFonts w:asciiTheme="majorHAnsi" w:eastAsiaTheme="majorEastAsia" w:hAnsiTheme="majorHAnsi" w:cstheme="majorBidi"/>
          <w:b/>
          <w:bCs/>
          <w:color w:val="365F91" w:themeColor="accent1" w:themeShade="BF"/>
          <w:sz w:val="28"/>
          <w:szCs w:val="28"/>
        </w:rPr>
      </w:pPr>
    </w:p>
    <w:p w:rsidR="004825C9" w:rsidRPr="00901F04" w:rsidRDefault="004825C9" w:rsidP="004825C9">
      <w:pPr>
        <w:spacing w:line="240" w:lineRule="auto"/>
        <w:rPr>
          <w:rFonts w:cs="Arial"/>
          <w:b/>
          <w:sz w:val="20"/>
          <w:szCs w:val="20"/>
        </w:rPr>
      </w:pPr>
      <w:r w:rsidRPr="00901F04">
        <w:rPr>
          <w:rFonts w:cs="Arial"/>
          <w:b/>
          <w:sz w:val="20"/>
          <w:szCs w:val="20"/>
        </w:rPr>
        <w:t>Note:</w:t>
      </w:r>
    </w:p>
    <w:p w:rsidR="004825C9" w:rsidRPr="00C3462D" w:rsidRDefault="004825C9" w:rsidP="004825C9">
      <w:pPr>
        <w:numPr>
          <w:ilvl w:val="0"/>
          <w:numId w:val="14"/>
        </w:numPr>
        <w:spacing w:line="240" w:lineRule="auto"/>
        <w:rPr>
          <w:rFonts w:cs="Arial"/>
          <w:sz w:val="20"/>
          <w:szCs w:val="20"/>
        </w:rPr>
      </w:pPr>
      <w:r>
        <w:rPr>
          <w:rFonts w:cs="Arial"/>
          <w:sz w:val="20"/>
          <w:szCs w:val="20"/>
        </w:rPr>
        <w:t xml:space="preserve">The bidders should provide two times the number of CVs for each position. </w:t>
      </w:r>
      <w:r w:rsidRPr="00C3462D">
        <w:rPr>
          <w:rFonts w:cs="Arial"/>
          <w:sz w:val="20"/>
          <w:szCs w:val="20"/>
        </w:rPr>
        <w:t>The Purchaser reserves the right to shortlist the manpower resources, out of the CVs submitted by the Bidder, for evaluation.</w:t>
      </w:r>
    </w:p>
    <w:p w:rsidR="004825C9" w:rsidRPr="00901F04" w:rsidRDefault="004825C9" w:rsidP="004825C9">
      <w:pPr>
        <w:numPr>
          <w:ilvl w:val="0"/>
          <w:numId w:val="14"/>
        </w:numPr>
        <w:spacing w:line="240" w:lineRule="auto"/>
        <w:rPr>
          <w:rFonts w:cs="Arial"/>
          <w:sz w:val="20"/>
          <w:szCs w:val="20"/>
        </w:rPr>
      </w:pPr>
      <w:r w:rsidRPr="00901F04">
        <w:rPr>
          <w:rFonts w:cs="Arial"/>
          <w:sz w:val="20"/>
          <w:szCs w:val="20"/>
        </w:rPr>
        <w:t>Interview for evaluation woul</w:t>
      </w:r>
      <w:r>
        <w:rPr>
          <w:rFonts w:cs="Arial"/>
          <w:sz w:val="20"/>
          <w:szCs w:val="20"/>
        </w:rPr>
        <w:t>d involve multiple rounds wher</w:t>
      </w:r>
      <w:r w:rsidRPr="00901F04">
        <w:rPr>
          <w:rFonts w:cs="Arial"/>
          <w:sz w:val="20"/>
          <w:szCs w:val="20"/>
        </w:rPr>
        <w:t>ever required.</w:t>
      </w:r>
    </w:p>
    <w:p w:rsidR="004825C9" w:rsidRPr="00901F04" w:rsidRDefault="004825C9" w:rsidP="004825C9">
      <w:pPr>
        <w:numPr>
          <w:ilvl w:val="0"/>
          <w:numId w:val="14"/>
        </w:numPr>
        <w:spacing w:line="240" w:lineRule="auto"/>
        <w:rPr>
          <w:rFonts w:cs="Arial"/>
          <w:b/>
          <w:sz w:val="20"/>
          <w:szCs w:val="20"/>
        </w:rPr>
      </w:pPr>
      <w:r w:rsidRPr="00901F04">
        <w:rPr>
          <w:rFonts w:cs="Arial"/>
          <w:b/>
          <w:sz w:val="20"/>
          <w:szCs w:val="20"/>
        </w:rPr>
        <w:t>The CVs of the resources named in Column ‘</w:t>
      </w:r>
      <w:r w:rsidR="001E54A2">
        <w:rPr>
          <w:rFonts w:cs="Arial"/>
          <w:b/>
          <w:sz w:val="20"/>
          <w:szCs w:val="20"/>
        </w:rPr>
        <w:t>7</w:t>
      </w:r>
      <w:r w:rsidRPr="00901F04">
        <w:rPr>
          <w:rFonts w:cs="Arial"/>
          <w:b/>
          <w:sz w:val="20"/>
          <w:szCs w:val="20"/>
        </w:rPr>
        <w:t xml:space="preserve">’ above are to be enclosed with this Format. </w:t>
      </w:r>
    </w:p>
    <w:p w:rsidR="004825C9" w:rsidRPr="00901F04" w:rsidRDefault="00ED7AFA" w:rsidP="004825C9">
      <w:pPr>
        <w:numPr>
          <w:ilvl w:val="0"/>
          <w:numId w:val="14"/>
        </w:numPr>
        <w:spacing w:line="240" w:lineRule="auto"/>
        <w:rPr>
          <w:rFonts w:cs="Arial"/>
          <w:b/>
          <w:sz w:val="20"/>
          <w:szCs w:val="20"/>
        </w:rPr>
      </w:pPr>
      <w:r>
        <w:rPr>
          <w:rFonts w:cs="Arial"/>
          <w:b/>
          <w:sz w:val="20"/>
          <w:szCs w:val="20"/>
        </w:rPr>
        <w:t>The CV</w:t>
      </w:r>
      <w:r w:rsidR="004825C9" w:rsidRPr="00901F04">
        <w:rPr>
          <w:rFonts w:cs="Arial"/>
          <w:b/>
          <w:sz w:val="20"/>
          <w:szCs w:val="20"/>
        </w:rPr>
        <w:t>s should necessarily contain the information required in respective profiles for evaluation.</w:t>
      </w:r>
    </w:p>
    <w:p w:rsidR="004825C9" w:rsidRDefault="004825C9" w:rsidP="004825C9">
      <w:pPr>
        <w:spacing w:line="240" w:lineRule="auto"/>
        <w:jc w:val="left"/>
        <w:rPr>
          <w:rFonts w:cs="Arial"/>
          <w:b/>
          <w:sz w:val="20"/>
          <w:szCs w:val="20"/>
        </w:rPr>
      </w:pPr>
      <w:bookmarkStart w:id="5" w:name="_GoBack"/>
      <w:bookmarkEnd w:id="5"/>
    </w:p>
    <w:p w:rsidR="004825C9" w:rsidRDefault="004825C9" w:rsidP="004825C9">
      <w:pPr>
        <w:spacing w:line="240" w:lineRule="auto"/>
        <w:jc w:val="left"/>
        <w:rPr>
          <w:rFonts w:cs="Arial"/>
          <w:b/>
          <w:sz w:val="20"/>
          <w:szCs w:val="20"/>
        </w:rPr>
      </w:pPr>
    </w:p>
    <w:p w:rsidR="004825C9" w:rsidRPr="004B1087" w:rsidRDefault="004825C9" w:rsidP="004825C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2"/>
        </w:rPr>
      </w:pPr>
    </w:p>
    <w:p w:rsidR="004825C9" w:rsidRPr="007C3DC0" w:rsidRDefault="004825C9" w:rsidP="004825C9">
      <w:pPr>
        <w:pStyle w:val="DefaultText"/>
        <w:tabs>
          <w:tab w:val="left" w:pos="900"/>
          <w:tab w:val="left" w:pos="1440"/>
          <w:tab w:val="left" w:pos="2160"/>
          <w:tab w:val="left" w:pos="2880"/>
          <w:tab w:val="left" w:pos="3600"/>
          <w:tab w:val="left" w:pos="4050"/>
          <w:tab w:val="left" w:pos="4500"/>
          <w:tab w:val="left" w:pos="5760"/>
          <w:tab w:val="left" w:pos="6480"/>
          <w:tab w:val="left" w:pos="7200"/>
          <w:tab w:val="left" w:pos="7920"/>
          <w:tab w:val="left" w:pos="8640"/>
        </w:tabs>
        <w:rPr>
          <w:b/>
          <w:color w:val="auto"/>
          <w:sz w:val="20"/>
          <w:szCs w:val="20"/>
        </w:rPr>
      </w:pPr>
      <w:r w:rsidRPr="007C3DC0">
        <w:rPr>
          <w:b/>
          <w:color w:val="auto"/>
          <w:sz w:val="20"/>
          <w:szCs w:val="20"/>
        </w:rPr>
        <w:t>Witness:</w:t>
      </w:r>
      <w:r w:rsidRPr="007C3DC0">
        <w:rPr>
          <w:b/>
          <w:color w:val="auto"/>
          <w:sz w:val="20"/>
          <w:szCs w:val="20"/>
        </w:rPr>
        <w:tab/>
      </w:r>
      <w:r w:rsidRPr="007C3DC0">
        <w:rPr>
          <w:b/>
          <w:color w:val="auto"/>
          <w:sz w:val="20"/>
          <w:szCs w:val="20"/>
        </w:rPr>
        <w:tab/>
      </w:r>
      <w:r w:rsidRPr="007C3DC0">
        <w:rPr>
          <w:b/>
          <w:color w:val="auto"/>
          <w:sz w:val="20"/>
          <w:szCs w:val="20"/>
        </w:rPr>
        <w:tab/>
      </w:r>
      <w:r w:rsidRPr="007C3DC0">
        <w:rPr>
          <w:b/>
          <w:color w:val="auto"/>
          <w:sz w:val="20"/>
          <w:szCs w:val="20"/>
        </w:rPr>
        <w:tab/>
      </w:r>
      <w:r w:rsidRPr="007C3DC0">
        <w:rPr>
          <w:b/>
          <w:color w:val="auto"/>
          <w:sz w:val="20"/>
          <w:szCs w:val="20"/>
        </w:rPr>
        <w:tab/>
      </w:r>
      <w:r w:rsidRPr="007C3DC0">
        <w:rPr>
          <w:b/>
          <w:color w:val="auto"/>
          <w:sz w:val="20"/>
          <w:szCs w:val="20"/>
        </w:rPr>
        <w:tab/>
      </w:r>
      <w:r>
        <w:rPr>
          <w:b/>
          <w:color w:val="auto"/>
          <w:sz w:val="20"/>
          <w:szCs w:val="20"/>
        </w:rPr>
        <w:tab/>
      </w:r>
      <w:r w:rsidRPr="007C3DC0">
        <w:rPr>
          <w:b/>
          <w:color w:val="auto"/>
          <w:sz w:val="20"/>
          <w:szCs w:val="20"/>
        </w:rPr>
        <w:t>Bidder:</w:t>
      </w:r>
    </w:p>
    <w:p w:rsidR="004825C9" w:rsidRPr="007C3DC0" w:rsidRDefault="004825C9" w:rsidP="004825C9">
      <w:pPr>
        <w:pStyle w:val="DefaultText"/>
        <w:tabs>
          <w:tab w:val="left" w:pos="900"/>
          <w:tab w:val="left" w:pos="1440"/>
          <w:tab w:val="left" w:pos="2160"/>
          <w:tab w:val="left" w:pos="2880"/>
          <w:tab w:val="left" w:pos="3600"/>
          <w:tab w:val="left" w:pos="4050"/>
          <w:tab w:val="left" w:pos="5040"/>
          <w:tab w:val="left" w:pos="5760"/>
          <w:tab w:val="left" w:pos="6480"/>
          <w:tab w:val="left" w:pos="7200"/>
          <w:tab w:val="left" w:pos="7920"/>
          <w:tab w:val="left" w:pos="8640"/>
        </w:tabs>
        <w:rPr>
          <w:color w:val="auto"/>
          <w:sz w:val="20"/>
          <w:szCs w:val="20"/>
        </w:rPr>
      </w:pPr>
    </w:p>
    <w:p w:rsidR="004825C9" w:rsidRPr="007C3DC0" w:rsidRDefault="004825C9" w:rsidP="004825C9">
      <w:pPr>
        <w:pStyle w:val="DefaultText"/>
        <w:tabs>
          <w:tab w:val="left" w:pos="900"/>
          <w:tab w:val="left" w:pos="1170"/>
          <w:tab w:val="left" w:pos="2160"/>
          <w:tab w:val="left" w:pos="4500"/>
          <w:tab w:val="left" w:pos="5670"/>
          <w:tab w:val="left" w:pos="5940"/>
          <w:tab w:val="left" w:pos="7920"/>
        </w:tabs>
        <w:rPr>
          <w:color w:val="auto"/>
          <w:sz w:val="20"/>
          <w:szCs w:val="20"/>
        </w:rPr>
      </w:pPr>
      <w:r w:rsidRPr="007C3DC0">
        <w:rPr>
          <w:color w:val="auto"/>
          <w:sz w:val="20"/>
          <w:szCs w:val="20"/>
        </w:rPr>
        <w:t>Signatur</w:t>
      </w:r>
      <w:r>
        <w:rPr>
          <w:color w:val="auto"/>
          <w:sz w:val="20"/>
          <w:szCs w:val="20"/>
        </w:rPr>
        <w:t>e</w:t>
      </w:r>
      <w:r>
        <w:rPr>
          <w:color w:val="auto"/>
          <w:sz w:val="20"/>
          <w:szCs w:val="20"/>
        </w:rPr>
        <w:tab/>
        <w:t xml:space="preserve">:  </w:t>
      </w:r>
      <w:r>
        <w:rPr>
          <w:color w:val="auto"/>
          <w:sz w:val="20"/>
          <w:szCs w:val="20"/>
        </w:rPr>
        <w:tab/>
        <w:t xml:space="preserve"> ------------------------</w:t>
      </w:r>
      <w:r>
        <w:rPr>
          <w:color w:val="auto"/>
          <w:sz w:val="20"/>
          <w:szCs w:val="20"/>
        </w:rPr>
        <w:tab/>
      </w:r>
      <w:r w:rsidRPr="007C3DC0">
        <w:rPr>
          <w:color w:val="auto"/>
          <w:sz w:val="20"/>
          <w:szCs w:val="20"/>
        </w:rPr>
        <w:t>Signature</w:t>
      </w:r>
      <w:r>
        <w:rPr>
          <w:color w:val="auto"/>
          <w:sz w:val="20"/>
          <w:szCs w:val="20"/>
        </w:rPr>
        <w:tab/>
        <w:t xml:space="preserve">: </w:t>
      </w:r>
      <w:r>
        <w:rPr>
          <w:color w:val="auto"/>
          <w:sz w:val="20"/>
          <w:szCs w:val="20"/>
        </w:rPr>
        <w:tab/>
      </w:r>
      <w:r w:rsidRPr="007C3DC0">
        <w:rPr>
          <w:color w:val="auto"/>
          <w:sz w:val="20"/>
          <w:szCs w:val="20"/>
        </w:rPr>
        <w:t>------------------------</w:t>
      </w:r>
    </w:p>
    <w:p w:rsidR="004825C9" w:rsidRPr="007C3DC0" w:rsidRDefault="004825C9" w:rsidP="004825C9">
      <w:pPr>
        <w:pStyle w:val="DefaultText"/>
        <w:tabs>
          <w:tab w:val="left" w:pos="900"/>
          <w:tab w:val="left" w:pos="1170"/>
          <w:tab w:val="left" w:pos="2160"/>
          <w:tab w:val="left" w:pos="4500"/>
          <w:tab w:val="left" w:pos="5670"/>
          <w:tab w:val="left" w:pos="5940"/>
          <w:tab w:val="left" w:pos="7920"/>
        </w:tabs>
        <w:rPr>
          <w:color w:val="auto"/>
          <w:sz w:val="20"/>
          <w:szCs w:val="20"/>
        </w:rPr>
      </w:pPr>
      <w:r w:rsidRPr="007C3DC0">
        <w:rPr>
          <w:color w:val="auto"/>
          <w:sz w:val="20"/>
          <w:szCs w:val="20"/>
        </w:rPr>
        <w:t>Name</w:t>
      </w:r>
      <w:r>
        <w:rPr>
          <w:color w:val="auto"/>
          <w:sz w:val="20"/>
          <w:szCs w:val="20"/>
        </w:rPr>
        <w:tab/>
        <w:t xml:space="preserve">:  </w:t>
      </w:r>
      <w:r>
        <w:rPr>
          <w:color w:val="auto"/>
          <w:sz w:val="20"/>
          <w:szCs w:val="20"/>
        </w:rPr>
        <w:tab/>
      </w:r>
      <w:r w:rsidRPr="007C3DC0">
        <w:rPr>
          <w:color w:val="auto"/>
          <w:sz w:val="20"/>
          <w:szCs w:val="20"/>
        </w:rPr>
        <w:t>--------</w:t>
      </w:r>
      <w:r>
        <w:rPr>
          <w:color w:val="auto"/>
          <w:sz w:val="20"/>
          <w:szCs w:val="20"/>
        </w:rPr>
        <w:t>----------------</w:t>
      </w:r>
      <w:r>
        <w:rPr>
          <w:color w:val="auto"/>
          <w:sz w:val="20"/>
          <w:szCs w:val="20"/>
        </w:rPr>
        <w:tab/>
      </w:r>
      <w:r w:rsidRPr="007C3DC0">
        <w:rPr>
          <w:color w:val="auto"/>
          <w:sz w:val="20"/>
          <w:szCs w:val="20"/>
        </w:rPr>
        <w:t>Name</w:t>
      </w:r>
      <w:r>
        <w:rPr>
          <w:color w:val="auto"/>
          <w:sz w:val="20"/>
          <w:szCs w:val="20"/>
        </w:rPr>
        <w:tab/>
        <w:t xml:space="preserve">: </w:t>
      </w:r>
      <w:r>
        <w:rPr>
          <w:color w:val="auto"/>
          <w:sz w:val="20"/>
          <w:szCs w:val="20"/>
        </w:rPr>
        <w:tab/>
      </w:r>
      <w:r w:rsidRPr="007C3DC0">
        <w:rPr>
          <w:color w:val="auto"/>
          <w:sz w:val="20"/>
          <w:szCs w:val="20"/>
        </w:rPr>
        <w:t>------------------------</w:t>
      </w:r>
    </w:p>
    <w:p w:rsidR="004825C9" w:rsidRPr="007C3DC0" w:rsidRDefault="004825C9" w:rsidP="004825C9">
      <w:pPr>
        <w:pStyle w:val="DefaultText"/>
        <w:tabs>
          <w:tab w:val="left" w:pos="900"/>
          <w:tab w:val="left" w:pos="1170"/>
          <w:tab w:val="left" w:pos="2160"/>
          <w:tab w:val="left" w:pos="4500"/>
          <w:tab w:val="left" w:pos="5670"/>
          <w:tab w:val="left" w:pos="5940"/>
          <w:tab w:val="left" w:pos="7920"/>
        </w:tabs>
        <w:rPr>
          <w:color w:val="auto"/>
          <w:sz w:val="20"/>
          <w:szCs w:val="20"/>
        </w:rPr>
      </w:pPr>
      <w:r w:rsidRPr="007C3DC0">
        <w:rPr>
          <w:color w:val="auto"/>
          <w:sz w:val="20"/>
          <w:szCs w:val="20"/>
        </w:rPr>
        <w:t>Address</w:t>
      </w:r>
      <w:r>
        <w:rPr>
          <w:color w:val="auto"/>
          <w:sz w:val="20"/>
          <w:szCs w:val="20"/>
        </w:rPr>
        <w:tab/>
        <w:t xml:space="preserve">: </w:t>
      </w:r>
      <w:r>
        <w:rPr>
          <w:color w:val="auto"/>
          <w:sz w:val="20"/>
          <w:szCs w:val="20"/>
        </w:rPr>
        <w:tab/>
      </w:r>
      <w:r w:rsidRPr="007C3DC0">
        <w:rPr>
          <w:color w:val="auto"/>
          <w:sz w:val="20"/>
          <w:szCs w:val="20"/>
        </w:rPr>
        <w:t xml:space="preserve">------------------------                          </w:t>
      </w:r>
      <w:r w:rsidRPr="007C3DC0">
        <w:rPr>
          <w:color w:val="auto"/>
          <w:sz w:val="20"/>
          <w:szCs w:val="20"/>
        </w:rPr>
        <w:tab/>
        <w:t>Designation</w:t>
      </w:r>
      <w:r>
        <w:rPr>
          <w:color w:val="auto"/>
          <w:sz w:val="20"/>
          <w:szCs w:val="20"/>
        </w:rPr>
        <w:tab/>
        <w:t>:</w:t>
      </w:r>
      <w:r w:rsidRPr="007C3DC0">
        <w:rPr>
          <w:color w:val="auto"/>
          <w:sz w:val="20"/>
          <w:szCs w:val="20"/>
        </w:rPr>
        <w:tab/>
        <w:t>------------------------</w:t>
      </w:r>
    </w:p>
    <w:p w:rsidR="004825C9" w:rsidRPr="007C3DC0" w:rsidRDefault="004825C9" w:rsidP="004825C9">
      <w:pPr>
        <w:pStyle w:val="DefaultText"/>
        <w:tabs>
          <w:tab w:val="left" w:pos="900"/>
          <w:tab w:val="left" w:pos="1170"/>
          <w:tab w:val="left" w:pos="2160"/>
          <w:tab w:val="left" w:pos="4500"/>
          <w:tab w:val="left" w:pos="5670"/>
          <w:tab w:val="left" w:pos="5940"/>
          <w:tab w:val="left" w:pos="7920"/>
        </w:tabs>
        <w:rPr>
          <w:color w:val="auto"/>
          <w:sz w:val="20"/>
          <w:szCs w:val="20"/>
        </w:rPr>
      </w:pPr>
      <w:r>
        <w:rPr>
          <w:color w:val="auto"/>
          <w:sz w:val="20"/>
          <w:szCs w:val="20"/>
        </w:rPr>
        <w:tab/>
      </w:r>
      <w:r>
        <w:rPr>
          <w:color w:val="auto"/>
          <w:sz w:val="20"/>
          <w:szCs w:val="20"/>
        </w:rPr>
        <w:tab/>
      </w:r>
      <w:r w:rsidRPr="007C3DC0">
        <w:rPr>
          <w:color w:val="auto"/>
          <w:sz w:val="20"/>
          <w:szCs w:val="20"/>
        </w:rPr>
        <w:t>Company</w:t>
      </w:r>
      <w:r w:rsidRPr="007C3DC0">
        <w:rPr>
          <w:color w:val="auto"/>
          <w:sz w:val="20"/>
          <w:szCs w:val="20"/>
        </w:rPr>
        <w:tab/>
      </w:r>
      <w:r>
        <w:rPr>
          <w:color w:val="auto"/>
          <w:sz w:val="20"/>
          <w:szCs w:val="20"/>
        </w:rPr>
        <w:t>:</w:t>
      </w:r>
      <w:r>
        <w:rPr>
          <w:color w:val="auto"/>
          <w:sz w:val="20"/>
          <w:szCs w:val="20"/>
        </w:rPr>
        <w:tab/>
      </w:r>
      <w:r w:rsidRPr="007C3DC0">
        <w:rPr>
          <w:color w:val="auto"/>
          <w:sz w:val="20"/>
          <w:szCs w:val="20"/>
        </w:rPr>
        <w:t>------------------------</w:t>
      </w:r>
    </w:p>
    <w:p w:rsidR="004825C9" w:rsidRPr="007C3DC0" w:rsidRDefault="004825C9" w:rsidP="004825C9">
      <w:pPr>
        <w:pStyle w:val="DefaultText"/>
        <w:tabs>
          <w:tab w:val="left" w:pos="900"/>
          <w:tab w:val="left" w:pos="1170"/>
          <w:tab w:val="left" w:pos="2160"/>
          <w:tab w:val="left" w:pos="4500"/>
          <w:tab w:val="left" w:pos="5670"/>
          <w:tab w:val="left" w:pos="5940"/>
          <w:tab w:val="left" w:pos="7920"/>
        </w:tabs>
        <w:rPr>
          <w:color w:val="auto"/>
          <w:sz w:val="20"/>
          <w:szCs w:val="20"/>
        </w:rPr>
      </w:pPr>
      <w:r w:rsidRPr="007C3DC0">
        <w:rPr>
          <w:color w:val="auto"/>
          <w:sz w:val="20"/>
          <w:szCs w:val="20"/>
        </w:rPr>
        <w:t>Date</w:t>
      </w:r>
      <w:r>
        <w:rPr>
          <w:color w:val="auto"/>
          <w:sz w:val="20"/>
          <w:szCs w:val="20"/>
        </w:rPr>
        <w:tab/>
        <w:t xml:space="preserve">:  </w:t>
      </w:r>
      <w:r>
        <w:rPr>
          <w:color w:val="auto"/>
          <w:sz w:val="20"/>
          <w:szCs w:val="20"/>
        </w:rPr>
        <w:tab/>
      </w:r>
      <w:r w:rsidRPr="007C3DC0">
        <w:rPr>
          <w:color w:val="auto"/>
          <w:sz w:val="20"/>
          <w:szCs w:val="20"/>
        </w:rPr>
        <w:t>------------------------</w:t>
      </w:r>
      <w:r w:rsidRPr="007C3DC0">
        <w:rPr>
          <w:color w:val="auto"/>
          <w:sz w:val="20"/>
          <w:szCs w:val="20"/>
        </w:rPr>
        <w:tab/>
        <w:t>Date</w:t>
      </w:r>
      <w:r>
        <w:rPr>
          <w:color w:val="auto"/>
          <w:sz w:val="20"/>
          <w:szCs w:val="20"/>
        </w:rPr>
        <w:tab/>
        <w:t>:</w:t>
      </w:r>
      <w:r>
        <w:rPr>
          <w:color w:val="auto"/>
          <w:sz w:val="20"/>
          <w:szCs w:val="20"/>
        </w:rPr>
        <w:tab/>
      </w:r>
      <w:r w:rsidRPr="007C3DC0">
        <w:rPr>
          <w:color w:val="auto"/>
          <w:sz w:val="20"/>
          <w:szCs w:val="20"/>
        </w:rPr>
        <w:t>------------------------</w:t>
      </w:r>
    </w:p>
    <w:p w:rsidR="004825C9" w:rsidRDefault="004825C9" w:rsidP="004825C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0"/>
          <w:szCs w:val="20"/>
        </w:rPr>
      </w:pPr>
    </w:p>
    <w:p w:rsidR="004825C9" w:rsidRDefault="004825C9" w:rsidP="004825C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0"/>
          <w:szCs w:val="20"/>
        </w:rPr>
      </w:pPr>
    </w:p>
    <w:p w:rsidR="004825C9" w:rsidRPr="007C3DC0" w:rsidRDefault="004825C9" w:rsidP="004825C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0"/>
          <w:szCs w:val="20"/>
        </w:rPr>
      </w:pPr>
    </w:p>
    <w:p w:rsidR="004825C9" w:rsidRPr="007C3DC0" w:rsidRDefault="004825C9" w:rsidP="004825C9">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i/>
          <w:color w:val="auto"/>
          <w:sz w:val="20"/>
          <w:szCs w:val="20"/>
          <w:u w:val="single"/>
        </w:rPr>
      </w:pPr>
      <w:r w:rsidRPr="007C3DC0">
        <w:rPr>
          <w:b/>
          <w:i/>
          <w:color w:val="auto"/>
          <w:sz w:val="20"/>
          <w:szCs w:val="20"/>
          <w:u w:val="single"/>
        </w:rPr>
        <w:t>Company Seal</w:t>
      </w:r>
    </w:p>
    <w:p w:rsidR="004825C9" w:rsidRDefault="004825C9">
      <w:pPr>
        <w:spacing w:after="200" w:line="276" w:lineRule="auto"/>
        <w:jc w:val="left"/>
        <w:rPr>
          <w:rFonts w:asciiTheme="majorHAnsi" w:eastAsiaTheme="majorEastAsia" w:hAnsiTheme="majorHAnsi" w:cstheme="majorBidi"/>
          <w:b/>
          <w:bCs/>
          <w:color w:val="365F91" w:themeColor="accent1" w:themeShade="BF"/>
          <w:sz w:val="28"/>
          <w:szCs w:val="28"/>
        </w:rPr>
      </w:pPr>
    </w:p>
    <w:sectPr w:rsidR="004825C9" w:rsidSect="008D5D63">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6ECB"/>
    <w:multiLevelType w:val="hybridMultilevel"/>
    <w:tmpl w:val="5A1E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E7E0F"/>
    <w:multiLevelType w:val="hybridMultilevel"/>
    <w:tmpl w:val="9B7ED018"/>
    <w:lvl w:ilvl="0" w:tplc="CF848C94">
      <w:numFmt w:val="bullet"/>
      <w:lvlText w:val="•"/>
      <w:lvlJc w:val="left"/>
      <w:pPr>
        <w:ind w:left="705" w:hanging="615"/>
      </w:pPr>
      <w:rPr>
        <w:rFonts w:ascii="Calibri" w:eastAsia="Times New Roman"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07EE61A0"/>
    <w:multiLevelType w:val="multilevel"/>
    <w:tmpl w:val="D7BE221A"/>
    <w:lvl w:ilvl="0">
      <w:start w:val="1"/>
      <w:numFmt w:val="none"/>
      <w:lvlText w:val="16.1"/>
      <w:lvlJc w:val="left"/>
      <w:pPr>
        <w:ind w:left="684" w:hanging="360"/>
      </w:pPr>
      <w:rPr>
        <w:rFonts w:hint="default"/>
      </w:rPr>
    </w:lvl>
    <w:lvl w:ilvl="1">
      <w:start w:val="1"/>
      <w:numFmt w:val="lowerLetter"/>
      <w:lvlText w:val="%2."/>
      <w:lvlJc w:val="left"/>
      <w:pPr>
        <w:ind w:left="1404" w:hanging="360"/>
      </w:pPr>
      <w:rPr>
        <w:rFonts w:hint="default"/>
      </w:rPr>
    </w:lvl>
    <w:lvl w:ilvl="2">
      <w:start w:val="1"/>
      <w:numFmt w:val="lowerRoman"/>
      <w:lvlText w:val="%3."/>
      <w:lvlJc w:val="right"/>
      <w:pPr>
        <w:ind w:left="2124" w:hanging="180"/>
      </w:pPr>
      <w:rPr>
        <w:rFonts w:hint="default"/>
      </w:rPr>
    </w:lvl>
    <w:lvl w:ilvl="3">
      <w:start w:val="1"/>
      <w:numFmt w:val="decimal"/>
      <w:lvlText w:val="%4."/>
      <w:lvlJc w:val="left"/>
      <w:pPr>
        <w:ind w:left="2844" w:hanging="360"/>
      </w:pPr>
      <w:rPr>
        <w:rFonts w:hint="default"/>
      </w:rPr>
    </w:lvl>
    <w:lvl w:ilvl="4">
      <w:start w:val="1"/>
      <w:numFmt w:val="lowerLetter"/>
      <w:lvlText w:val="%5."/>
      <w:lvlJc w:val="left"/>
      <w:pPr>
        <w:ind w:left="3564" w:hanging="360"/>
      </w:pPr>
      <w:rPr>
        <w:rFonts w:hint="default"/>
      </w:rPr>
    </w:lvl>
    <w:lvl w:ilvl="5">
      <w:start w:val="1"/>
      <w:numFmt w:val="lowerRoman"/>
      <w:lvlText w:val="%6."/>
      <w:lvlJc w:val="right"/>
      <w:pPr>
        <w:ind w:left="4284" w:hanging="180"/>
      </w:pPr>
      <w:rPr>
        <w:rFonts w:hint="default"/>
      </w:rPr>
    </w:lvl>
    <w:lvl w:ilvl="6">
      <w:start w:val="1"/>
      <w:numFmt w:val="decimal"/>
      <w:lvlText w:val="%7."/>
      <w:lvlJc w:val="left"/>
      <w:pPr>
        <w:ind w:left="5004" w:hanging="360"/>
      </w:pPr>
      <w:rPr>
        <w:rFonts w:hint="default"/>
      </w:rPr>
    </w:lvl>
    <w:lvl w:ilvl="7">
      <w:start w:val="1"/>
      <w:numFmt w:val="lowerLetter"/>
      <w:lvlText w:val="%8."/>
      <w:lvlJc w:val="left"/>
      <w:pPr>
        <w:ind w:left="5724" w:hanging="360"/>
      </w:pPr>
      <w:rPr>
        <w:rFonts w:hint="default"/>
      </w:rPr>
    </w:lvl>
    <w:lvl w:ilvl="8">
      <w:start w:val="1"/>
      <w:numFmt w:val="lowerRoman"/>
      <w:lvlText w:val="%9."/>
      <w:lvlJc w:val="right"/>
      <w:pPr>
        <w:ind w:left="6444" w:hanging="180"/>
      </w:pPr>
      <w:rPr>
        <w:rFonts w:hint="default"/>
      </w:rPr>
    </w:lvl>
  </w:abstractNum>
  <w:abstractNum w:abstractNumId="3">
    <w:nsid w:val="0EA33AAB"/>
    <w:multiLevelType w:val="multilevel"/>
    <w:tmpl w:val="9C109112"/>
    <w:lvl w:ilvl="0">
      <w:start w:val="1"/>
      <w:numFmt w:val="decimal"/>
      <w:lvlText w:val="%1."/>
      <w:lvlJc w:val="left"/>
      <w:pPr>
        <w:tabs>
          <w:tab w:val="num" w:pos="450"/>
        </w:tabs>
        <w:ind w:left="450" w:hanging="450"/>
      </w:pPr>
      <w:rPr>
        <w:rFonts w:hint="default"/>
      </w:rPr>
    </w:lvl>
    <w:lvl w:ilvl="1">
      <w:start w:val="1"/>
      <w:numFmt w:val="decimal"/>
      <w:lvlText w:val="24.%2."/>
      <w:lvlJc w:val="left"/>
      <w:pPr>
        <w:tabs>
          <w:tab w:val="num" w:pos="450"/>
        </w:tabs>
        <w:ind w:left="450" w:hanging="45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C574D7"/>
    <w:multiLevelType w:val="hybridMultilevel"/>
    <w:tmpl w:val="6CD0D824"/>
    <w:lvl w:ilvl="0" w:tplc="FFA4FDDC">
      <w:start w:val="7"/>
      <w:numFmt w:val="decimal"/>
      <w:lvlText w:val="%1."/>
      <w:lvlJc w:val="left"/>
      <w:pPr>
        <w:ind w:left="720" w:hanging="360"/>
      </w:pPr>
      <w:rPr>
        <w:rFonts w:ascii="Arial" w:hAns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254EF"/>
    <w:multiLevelType w:val="multilevel"/>
    <w:tmpl w:val="4BE8666C"/>
    <w:lvl w:ilvl="0">
      <w:start w:val="24"/>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09A5FA8"/>
    <w:multiLevelType w:val="multilevel"/>
    <w:tmpl w:val="4C0A96FC"/>
    <w:lvl w:ilvl="0">
      <w:start w:val="1"/>
      <w:numFmt w:val="decimal"/>
      <w:lvlText w:val="%1."/>
      <w:lvlJc w:val="left"/>
      <w:pPr>
        <w:tabs>
          <w:tab w:val="num" w:pos="450"/>
        </w:tabs>
        <w:ind w:left="450" w:hanging="450"/>
      </w:pPr>
      <w:rPr>
        <w:rFonts w:hint="default"/>
      </w:rPr>
    </w:lvl>
    <w:lvl w:ilvl="1">
      <w:start w:val="1"/>
      <w:numFmt w:val="decimal"/>
      <w:lvlText w:val="4.%2."/>
      <w:lvlJc w:val="left"/>
      <w:pPr>
        <w:tabs>
          <w:tab w:val="num" w:pos="450"/>
        </w:tabs>
        <w:ind w:left="450" w:hanging="450"/>
      </w:pPr>
      <w:rPr>
        <w:rFonts w:hint="default"/>
      </w:rPr>
    </w:lvl>
    <w:lvl w:ilvl="2">
      <w:start w:val="1"/>
      <w:numFmt w:val="decimal"/>
      <w:lvlText w:val="10.%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9B140E"/>
    <w:multiLevelType w:val="multilevel"/>
    <w:tmpl w:val="58785AA4"/>
    <w:lvl w:ilvl="0">
      <w:start w:val="1"/>
      <w:numFmt w:val="decimal"/>
      <w:lvlText w:val="%1."/>
      <w:lvlJc w:val="left"/>
      <w:pPr>
        <w:tabs>
          <w:tab w:val="num" w:pos="450"/>
        </w:tabs>
        <w:ind w:left="450" w:hanging="450"/>
      </w:pPr>
      <w:rPr>
        <w:rFonts w:hint="default"/>
      </w:rPr>
    </w:lvl>
    <w:lvl w:ilvl="1">
      <w:start w:val="1"/>
      <w:numFmt w:val="decimal"/>
      <w:lvlText w:val="22.%2."/>
      <w:lvlJc w:val="left"/>
      <w:pPr>
        <w:tabs>
          <w:tab w:val="num" w:pos="450"/>
        </w:tabs>
        <w:ind w:left="450" w:hanging="450"/>
      </w:pPr>
      <w:rPr>
        <w:rFonts w:hint="default"/>
      </w:rPr>
    </w:lvl>
    <w:lvl w:ilvl="2">
      <w:start w:val="1"/>
      <w:numFmt w:val="decimal"/>
      <w:lvlText w:val="2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9240268"/>
    <w:multiLevelType w:val="multilevel"/>
    <w:tmpl w:val="D7BE221A"/>
    <w:lvl w:ilvl="0">
      <w:start w:val="1"/>
      <w:numFmt w:val="none"/>
      <w:lvlText w:val="16.1"/>
      <w:lvlJc w:val="left"/>
      <w:pPr>
        <w:ind w:left="684" w:hanging="360"/>
      </w:pPr>
      <w:rPr>
        <w:rFonts w:hint="default"/>
      </w:rPr>
    </w:lvl>
    <w:lvl w:ilvl="1">
      <w:start w:val="1"/>
      <w:numFmt w:val="lowerLetter"/>
      <w:lvlText w:val="%2."/>
      <w:lvlJc w:val="left"/>
      <w:pPr>
        <w:ind w:left="1404" w:hanging="360"/>
      </w:pPr>
      <w:rPr>
        <w:rFonts w:hint="default"/>
      </w:rPr>
    </w:lvl>
    <w:lvl w:ilvl="2">
      <w:start w:val="1"/>
      <w:numFmt w:val="lowerRoman"/>
      <w:lvlText w:val="%3."/>
      <w:lvlJc w:val="right"/>
      <w:pPr>
        <w:ind w:left="2124" w:hanging="180"/>
      </w:pPr>
      <w:rPr>
        <w:rFonts w:hint="default"/>
      </w:rPr>
    </w:lvl>
    <w:lvl w:ilvl="3">
      <w:start w:val="1"/>
      <w:numFmt w:val="decimal"/>
      <w:lvlText w:val="%4."/>
      <w:lvlJc w:val="left"/>
      <w:pPr>
        <w:ind w:left="2844" w:hanging="360"/>
      </w:pPr>
      <w:rPr>
        <w:rFonts w:hint="default"/>
      </w:rPr>
    </w:lvl>
    <w:lvl w:ilvl="4">
      <w:start w:val="1"/>
      <w:numFmt w:val="lowerLetter"/>
      <w:lvlText w:val="%5."/>
      <w:lvlJc w:val="left"/>
      <w:pPr>
        <w:ind w:left="3564" w:hanging="360"/>
      </w:pPr>
      <w:rPr>
        <w:rFonts w:hint="default"/>
      </w:rPr>
    </w:lvl>
    <w:lvl w:ilvl="5">
      <w:start w:val="1"/>
      <w:numFmt w:val="lowerRoman"/>
      <w:lvlText w:val="%6."/>
      <w:lvlJc w:val="right"/>
      <w:pPr>
        <w:ind w:left="4284" w:hanging="180"/>
      </w:pPr>
      <w:rPr>
        <w:rFonts w:hint="default"/>
      </w:rPr>
    </w:lvl>
    <w:lvl w:ilvl="6">
      <w:start w:val="1"/>
      <w:numFmt w:val="decimal"/>
      <w:lvlText w:val="%7."/>
      <w:lvlJc w:val="left"/>
      <w:pPr>
        <w:ind w:left="5004" w:hanging="360"/>
      </w:pPr>
      <w:rPr>
        <w:rFonts w:hint="default"/>
      </w:rPr>
    </w:lvl>
    <w:lvl w:ilvl="7">
      <w:start w:val="1"/>
      <w:numFmt w:val="lowerLetter"/>
      <w:lvlText w:val="%8."/>
      <w:lvlJc w:val="left"/>
      <w:pPr>
        <w:ind w:left="5724" w:hanging="360"/>
      </w:pPr>
      <w:rPr>
        <w:rFonts w:hint="default"/>
      </w:rPr>
    </w:lvl>
    <w:lvl w:ilvl="8">
      <w:start w:val="1"/>
      <w:numFmt w:val="lowerRoman"/>
      <w:lvlText w:val="%9."/>
      <w:lvlJc w:val="right"/>
      <w:pPr>
        <w:ind w:left="6444" w:hanging="180"/>
      </w:pPr>
      <w:rPr>
        <w:rFonts w:hint="default"/>
      </w:rPr>
    </w:lvl>
  </w:abstractNum>
  <w:abstractNum w:abstractNumId="9">
    <w:nsid w:val="2F2851B3"/>
    <w:multiLevelType w:val="hybridMultilevel"/>
    <w:tmpl w:val="273A3B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6DF36C7"/>
    <w:multiLevelType w:val="multilevel"/>
    <w:tmpl w:val="D7BE221A"/>
    <w:lvl w:ilvl="0">
      <w:start w:val="1"/>
      <w:numFmt w:val="none"/>
      <w:lvlText w:val="16.1"/>
      <w:lvlJc w:val="left"/>
      <w:pPr>
        <w:ind w:left="684" w:hanging="360"/>
      </w:pPr>
      <w:rPr>
        <w:rFonts w:hint="default"/>
      </w:rPr>
    </w:lvl>
    <w:lvl w:ilvl="1">
      <w:start w:val="1"/>
      <w:numFmt w:val="lowerLetter"/>
      <w:lvlText w:val="%2."/>
      <w:lvlJc w:val="left"/>
      <w:pPr>
        <w:ind w:left="1404" w:hanging="360"/>
      </w:pPr>
      <w:rPr>
        <w:rFonts w:hint="default"/>
      </w:rPr>
    </w:lvl>
    <w:lvl w:ilvl="2">
      <w:start w:val="1"/>
      <w:numFmt w:val="lowerRoman"/>
      <w:lvlText w:val="%3."/>
      <w:lvlJc w:val="right"/>
      <w:pPr>
        <w:ind w:left="2124" w:hanging="180"/>
      </w:pPr>
      <w:rPr>
        <w:rFonts w:hint="default"/>
      </w:rPr>
    </w:lvl>
    <w:lvl w:ilvl="3">
      <w:start w:val="1"/>
      <w:numFmt w:val="decimal"/>
      <w:lvlText w:val="%4."/>
      <w:lvlJc w:val="left"/>
      <w:pPr>
        <w:ind w:left="2844" w:hanging="360"/>
      </w:pPr>
      <w:rPr>
        <w:rFonts w:hint="default"/>
      </w:rPr>
    </w:lvl>
    <w:lvl w:ilvl="4">
      <w:start w:val="1"/>
      <w:numFmt w:val="lowerLetter"/>
      <w:lvlText w:val="%5."/>
      <w:lvlJc w:val="left"/>
      <w:pPr>
        <w:ind w:left="3564" w:hanging="360"/>
      </w:pPr>
      <w:rPr>
        <w:rFonts w:hint="default"/>
      </w:rPr>
    </w:lvl>
    <w:lvl w:ilvl="5">
      <w:start w:val="1"/>
      <w:numFmt w:val="lowerRoman"/>
      <w:lvlText w:val="%6."/>
      <w:lvlJc w:val="right"/>
      <w:pPr>
        <w:ind w:left="4284" w:hanging="180"/>
      </w:pPr>
      <w:rPr>
        <w:rFonts w:hint="default"/>
      </w:rPr>
    </w:lvl>
    <w:lvl w:ilvl="6">
      <w:start w:val="1"/>
      <w:numFmt w:val="decimal"/>
      <w:lvlText w:val="%7."/>
      <w:lvlJc w:val="left"/>
      <w:pPr>
        <w:ind w:left="5004" w:hanging="360"/>
      </w:pPr>
      <w:rPr>
        <w:rFonts w:hint="default"/>
      </w:rPr>
    </w:lvl>
    <w:lvl w:ilvl="7">
      <w:start w:val="1"/>
      <w:numFmt w:val="lowerLetter"/>
      <w:lvlText w:val="%8."/>
      <w:lvlJc w:val="left"/>
      <w:pPr>
        <w:ind w:left="5724" w:hanging="360"/>
      </w:pPr>
      <w:rPr>
        <w:rFonts w:hint="default"/>
      </w:rPr>
    </w:lvl>
    <w:lvl w:ilvl="8">
      <w:start w:val="1"/>
      <w:numFmt w:val="lowerRoman"/>
      <w:lvlText w:val="%9."/>
      <w:lvlJc w:val="right"/>
      <w:pPr>
        <w:ind w:left="6444" w:hanging="180"/>
      </w:pPr>
      <w:rPr>
        <w:rFonts w:hint="default"/>
      </w:rPr>
    </w:lvl>
  </w:abstractNum>
  <w:abstractNum w:abstractNumId="11">
    <w:nsid w:val="43F96B6F"/>
    <w:multiLevelType w:val="multilevel"/>
    <w:tmpl w:val="C5EC74EA"/>
    <w:lvl w:ilvl="0">
      <w:start w:val="1"/>
      <w:numFmt w:val="decimal"/>
      <w:lvlText w:val="%1."/>
      <w:lvlJc w:val="center"/>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50534F35"/>
    <w:multiLevelType w:val="hybridMultilevel"/>
    <w:tmpl w:val="064262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8F4D3C8">
      <w:start w:val="3"/>
      <w:numFmt w:val="bullet"/>
      <w:lvlText w:val="·"/>
      <w:lvlJc w:val="left"/>
      <w:pPr>
        <w:ind w:left="2520" w:hanging="360"/>
      </w:pPr>
      <w:rPr>
        <w:rFonts w:ascii="Arial" w:eastAsia="MS Mincho"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E0B13AE"/>
    <w:multiLevelType w:val="multilevel"/>
    <w:tmpl w:val="43068D4C"/>
    <w:lvl w:ilvl="0">
      <w:start w:val="2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9"/>
  </w:num>
  <w:num w:numId="3">
    <w:abstractNumId w:val="0"/>
  </w:num>
  <w:num w:numId="4">
    <w:abstractNumId w:val="1"/>
  </w:num>
  <w:num w:numId="5">
    <w:abstractNumId w:val="3"/>
  </w:num>
  <w:num w:numId="6">
    <w:abstractNumId w:val="10"/>
  </w:num>
  <w:num w:numId="7">
    <w:abstractNumId w:val="8"/>
  </w:num>
  <w:num w:numId="8">
    <w:abstractNumId w:val="2"/>
  </w:num>
  <w:num w:numId="9">
    <w:abstractNumId w:val="7"/>
  </w:num>
  <w:num w:numId="10">
    <w:abstractNumId w:val="11"/>
  </w:num>
  <w:num w:numId="11">
    <w:abstractNumId w:val="4"/>
  </w:num>
  <w:num w:numId="12">
    <w:abstractNumId w:val="13"/>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935"/>
    <w:rsid w:val="000023D0"/>
    <w:rsid w:val="00010743"/>
    <w:rsid w:val="0001636D"/>
    <w:rsid w:val="000349F9"/>
    <w:rsid w:val="00034FC7"/>
    <w:rsid w:val="00036BCA"/>
    <w:rsid w:val="000517F8"/>
    <w:rsid w:val="00052AEC"/>
    <w:rsid w:val="0005318F"/>
    <w:rsid w:val="000535DC"/>
    <w:rsid w:val="00063DB4"/>
    <w:rsid w:val="00064550"/>
    <w:rsid w:val="00065587"/>
    <w:rsid w:val="000773CB"/>
    <w:rsid w:val="00080ADB"/>
    <w:rsid w:val="00082DC5"/>
    <w:rsid w:val="000833E3"/>
    <w:rsid w:val="00083D97"/>
    <w:rsid w:val="00085924"/>
    <w:rsid w:val="000A62B8"/>
    <w:rsid w:val="000A76CD"/>
    <w:rsid w:val="000B5E3F"/>
    <w:rsid w:val="000C2684"/>
    <w:rsid w:val="000C5C90"/>
    <w:rsid w:val="000F4014"/>
    <w:rsid w:val="001068C0"/>
    <w:rsid w:val="00123155"/>
    <w:rsid w:val="00130D64"/>
    <w:rsid w:val="0013256B"/>
    <w:rsid w:val="00150014"/>
    <w:rsid w:val="00155A5C"/>
    <w:rsid w:val="0016310B"/>
    <w:rsid w:val="00184A5E"/>
    <w:rsid w:val="001967C6"/>
    <w:rsid w:val="001A0036"/>
    <w:rsid w:val="001B76BE"/>
    <w:rsid w:val="001C567E"/>
    <w:rsid w:val="001C613B"/>
    <w:rsid w:val="001D64D9"/>
    <w:rsid w:val="001E54A2"/>
    <w:rsid w:val="001F2C67"/>
    <w:rsid w:val="00221F5B"/>
    <w:rsid w:val="00222E40"/>
    <w:rsid w:val="002266BD"/>
    <w:rsid w:val="002476E3"/>
    <w:rsid w:val="002520AF"/>
    <w:rsid w:val="0025395F"/>
    <w:rsid w:val="002550FC"/>
    <w:rsid w:val="002558D0"/>
    <w:rsid w:val="002731F0"/>
    <w:rsid w:val="00277E8A"/>
    <w:rsid w:val="002B4422"/>
    <w:rsid w:val="002B4994"/>
    <w:rsid w:val="002D3976"/>
    <w:rsid w:val="00300A79"/>
    <w:rsid w:val="00303FD3"/>
    <w:rsid w:val="00311AB5"/>
    <w:rsid w:val="003205FE"/>
    <w:rsid w:val="00326280"/>
    <w:rsid w:val="00330824"/>
    <w:rsid w:val="003423A9"/>
    <w:rsid w:val="00360A75"/>
    <w:rsid w:val="003613AC"/>
    <w:rsid w:val="00362FEE"/>
    <w:rsid w:val="00373E8F"/>
    <w:rsid w:val="003B694D"/>
    <w:rsid w:val="003C0B26"/>
    <w:rsid w:val="003C660F"/>
    <w:rsid w:val="003C7E26"/>
    <w:rsid w:val="003D0E84"/>
    <w:rsid w:val="003E0550"/>
    <w:rsid w:val="003E20DD"/>
    <w:rsid w:val="003E4274"/>
    <w:rsid w:val="003F2825"/>
    <w:rsid w:val="003F518D"/>
    <w:rsid w:val="003F59A6"/>
    <w:rsid w:val="00400CE5"/>
    <w:rsid w:val="00400E50"/>
    <w:rsid w:val="00400E6B"/>
    <w:rsid w:val="00414C68"/>
    <w:rsid w:val="00422D2F"/>
    <w:rsid w:val="00423A94"/>
    <w:rsid w:val="00424EC7"/>
    <w:rsid w:val="00433819"/>
    <w:rsid w:val="00442865"/>
    <w:rsid w:val="00447540"/>
    <w:rsid w:val="0045307E"/>
    <w:rsid w:val="004564D8"/>
    <w:rsid w:val="004610D2"/>
    <w:rsid w:val="00462BF3"/>
    <w:rsid w:val="00465425"/>
    <w:rsid w:val="00466061"/>
    <w:rsid w:val="00470E62"/>
    <w:rsid w:val="004825C9"/>
    <w:rsid w:val="00496A2B"/>
    <w:rsid w:val="004A2BAC"/>
    <w:rsid w:val="004A4E57"/>
    <w:rsid w:val="004A7EC9"/>
    <w:rsid w:val="004C2F54"/>
    <w:rsid w:val="004E287E"/>
    <w:rsid w:val="004E4795"/>
    <w:rsid w:val="004F3D92"/>
    <w:rsid w:val="004F66AC"/>
    <w:rsid w:val="0050360D"/>
    <w:rsid w:val="005077BB"/>
    <w:rsid w:val="00520B38"/>
    <w:rsid w:val="005318A9"/>
    <w:rsid w:val="00531F1B"/>
    <w:rsid w:val="005533EA"/>
    <w:rsid w:val="00560A6B"/>
    <w:rsid w:val="00561741"/>
    <w:rsid w:val="00577D53"/>
    <w:rsid w:val="00590DF0"/>
    <w:rsid w:val="005A017C"/>
    <w:rsid w:val="005A25B5"/>
    <w:rsid w:val="005A33B4"/>
    <w:rsid w:val="005A5BFE"/>
    <w:rsid w:val="005A620A"/>
    <w:rsid w:val="005B6611"/>
    <w:rsid w:val="005B7AF0"/>
    <w:rsid w:val="005C2797"/>
    <w:rsid w:val="005C4751"/>
    <w:rsid w:val="005C4B5E"/>
    <w:rsid w:val="005C5D08"/>
    <w:rsid w:val="005D271B"/>
    <w:rsid w:val="005D3E47"/>
    <w:rsid w:val="005D5938"/>
    <w:rsid w:val="005D7A21"/>
    <w:rsid w:val="005E10DC"/>
    <w:rsid w:val="005E2CF0"/>
    <w:rsid w:val="005E51C8"/>
    <w:rsid w:val="005E63FA"/>
    <w:rsid w:val="005E7592"/>
    <w:rsid w:val="005F4D2E"/>
    <w:rsid w:val="005F6CE0"/>
    <w:rsid w:val="00606957"/>
    <w:rsid w:val="00607599"/>
    <w:rsid w:val="00611DFF"/>
    <w:rsid w:val="006227BF"/>
    <w:rsid w:val="00626800"/>
    <w:rsid w:val="00631E01"/>
    <w:rsid w:val="00632DCE"/>
    <w:rsid w:val="0063390B"/>
    <w:rsid w:val="00634279"/>
    <w:rsid w:val="00647DA8"/>
    <w:rsid w:val="00670FE5"/>
    <w:rsid w:val="00672EF1"/>
    <w:rsid w:val="00677B03"/>
    <w:rsid w:val="006857A7"/>
    <w:rsid w:val="00691D6A"/>
    <w:rsid w:val="006A132A"/>
    <w:rsid w:val="006A2617"/>
    <w:rsid w:val="006B0759"/>
    <w:rsid w:val="006B0E3D"/>
    <w:rsid w:val="006B418B"/>
    <w:rsid w:val="006B73FA"/>
    <w:rsid w:val="006C2204"/>
    <w:rsid w:val="006D4679"/>
    <w:rsid w:val="006D6EAA"/>
    <w:rsid w:val="006E5C94"/>
    <w:rsid w:val="006F09A6"/>
    <w:rsid w:val="006F6734"/>
    <w:rsid w:val="007011F0"/>
    <w:rsid w:val="00705096"/>
    <w:rsid w:val="00706280"/>
    <w:rsid w:val="00706C7F"/>
    <w:rsid w:val="00707446"/>
    <w:rsid w:val="00727EB0"/>
    <w:rsid w:val="00733EDC"/>
    <w:rsid w:val="00735FEB"/>
    <w:rsid w:val="00744CF6"/>
    <w:rsid w:val="00754935"/>
    <w:rsid w:val="007559F2"/>
    <w:rsid w:val="00760FD8"/>
    <w:rsid w:val="007610F9"/>
    <w:rsid w:val="00765B04"/>
    <w:rsid w:val="0077320F"/>
    <w:rsid w:val="007841D5"/>
    <w:rsid w:val="0079275F"/>
    <w:rsid w:val="00795576"/>
    <w:rsid w:val="007956D3"/>
    <w:rsid w:val="00797E13"/>
    <w:rsid w:val="007A30EC"/>
    <w:rsid w:val="007A7164"/>
    <w:rsid w:val="007C0FAB"/>
    <w:rsid w:val="007E313D"/>
    <w:rsid w:val="007F0452"/>
    <w:rsid w:val="007F5BF2"/>
    <w:rsid w:val="008007AC"/>
    <w:rsid w:val="00803EFA"/>
    <w:rsid w:val="00804CF6"/>
    <w:rsid w:val="00810E11"/>
    <w:rsid w:val="00814676"/>
    <w:rsid w:val="0082214A"/>
    <w:rsid w:val="008301B1"/>
    <w:rsid w:val="00845215"/>
    <w:rsid w:val="008517B7"/>
    <w:rsid w:val="00857E2D"/>
    <w:rsid w:val="00863577"/>
    <w:rsid w:val="00866A07"/>
    <w:rsid w:val="00873110"/>
    <w:rsid w:val="00875E9B"/>
    <w:rsid w:val="00896CF5"/>
    <w:rsid w:val="008A0914"/>
    <w:rsid w:val="008A4CF2"/>
    <w:rsid w:val="008A69F8"/>
    <w:rsid w:val="008B4F3B"/>
    <w:rsid w:val="008D5D63"/>
    <w:rsid w:val="008D7818"/>
    <w:rsid w:val="008E35BA"/>
    <w:rsid w:val="008F146F"/>
    <w:rsid w:val="008F4CF6"/>
    <w:rsid w:val="008F6438"/>
    <w:rsid w:val="008F6A41"/>
    <w:rsid w:val="00917A46"/>
    <w:rsid w:val="00925B00"/>
    <w:rsid w:val="009434A1"/>
    <w:rsid w:val="0094363A"/>
    <w:rsid w:val="009446E4"/>
    <w:rsid w:val="009448CB"/>
    <w:rsid w:val="00947231"/>
    <w:rsid w:val="009539B2"/>
    <w:rsid w:val="00955E5A"/>
    <w:rsid w:val="00966B53"/>
    <w:rsid w:val="0097342A"/>
    <w:rsid w:val="00973E5B"/>
    <w:rsid w:val="00975483"/>
    <w:rsid w:val="00977687"/>
    <w:rsid w:val="00981441"/>
    <w:rsid w:val="00982A6B"/>
    <w:rsid w:val="009A3C01"/>
    <w:rsid w:val="009B0277"/>
    <w:rsid w:val="009B1CDF"/>
    <w:rsid w:val="009D3521"/>
    <w:rsid w:val="009D5619"/>
    <w:rsid w:val="009D7515"/>
    <w:rsid w:val="009E0699"/>
    <w:rsid w:val="009E4480"/>
    <w:rsid w:val="009E47D2"/>
    <w:rsid w:val="009E4CC9"/>
    <w:rsid w:val="009E759D"/>
    <w:rsid w:val="009F1179"/>
    <w:rsid w:val="009F5A21"/>
    <w:rsid w:val="00A05641"/>
    <w:rsid w:val="00A10A44"/>
    <w:rsid w:val="00A21CFB"/>
    <w:rsid w:val="00A2425D"/>
    <w:rsid w:val="00A25B84"/>
    <w:rsid w:val="00A528A2"/>
    <w:rsid w:val="00A532DF"/>
    <w:rsid w:val="00A55520"/>
    <w:rsid w:val="00A605D3"/>
    <w:rsid w:val="00A622F3"/>
    <w:rsid w:val="00A64DF8"/>
    <w:rsid w:val="00A8253B"/>
    <w:rsid w:val="00A86B21"/>
    <w:rsid w:val="00A9053A"/>
    <w:rsid w:val="00AA36C9"/>
    <w:rsid w:val="00AB12E2"/>
    <w:rsid w:val="00AB2B7A"/>
    <w:rsid w:val="00AC3FA2"/>
    <w:rsid w:val="00AC3FF3"/>
    <w:rsid w:val="00AC4934"/>
    <w:rsid w:val="00AC70CD"/>
    <w:rsid w:val="00AC73E5"/>
    <w:rsid w:val="00AC7DAD"/>
    <w:rsid w:val="00AD477B"/>
    <w:rsid w:val="00AE2D68"/>
    <w:rsid w:val="00AF230C"/>
    <w:rsid w:val="00AF35B0"/>
    <w:rsid w:val="00AF4CCA"/>
    <w:rsid w:val="00AF77F2"/>
    <w:rsid w:val="00B04E11"/>
    <w:rsid w:val="00B12EC4"/>
    <w:rsid w:val="00B1473F"/>
    <w:rsid w:val="00B14AF4"/>
    <w:rsid w:val="00B305AF"/>
    <w:rsid w:val="00B30FE9"/>
    <w:rsid w:val="00B33B7F"/>
    <w:rsid w:val="00B44E56"/>
    <w:rsid w:val="00B45C7A"/>
    <w:rsid w:val="00B51EC8"/>
    <w:rsid w:val="00B5587D"/>
    <w:rsid w:val="00B56709"/>
    <w:rsid w:val="00B607B8"/>
    <w:rsid w:val="00B71812"/>
    <w:rsid w:val="00B7263F"/>
    <w:rsid w:val="00B80C2E"/>
    <w:rsid w:val="00B80CCF"/>
    <w:rsid w:val="00B90F9A"/>
    <w:rsid w:val="00B9177B"/>
    <w:rsid w:val="00B96CDD"/>
    <w:rsid w:val="00BC0568"/>
    <w:rsid w:val="00BC1B99"/>
    <w:rsid w:val="00BE3B3F"/>
    <w:rsid w:val="00BE6FEB"/>
    <w:rsid w:val="00C0317C"/>
    <w:rsid w:val="00C05601"/>
    <w:rsid w:val="00C1027A"/>
    <w:rsid w:val="00C1389B"/>
    <w:rsid w:val="00C221A5"/>
    <w:rsid w:val="00C2432C"/>
    <w:rsid w:val="00C34522"/>
    <w:rsid w:val="00C427D3"/>
    <w:rsid w:val="00C4531A"/>
    <w:rsid w:val="00C46914"/>
    <w:rsid w:val="00C5119F"/>
    <w:rsid w:val="00C57057"/>
    <w:rsid w:val="00C61A15"/>
    <w:rsid w:val="00C671E3"/>
    <w:rsid w:val="00C81C16"/>
    <w:rsid w:val="00C836E2"/>
    <w:rsid w:val="00C842AF"/>
    <w:rsid w:val="00CA799A"/>
    <w:rsid w:val="00CB3459"/>
    <w:rsid w:val="00CC1540"/>
    <w:rsid w:val="00CC4C35"/>
    <w:rsid w:val="00CD0260"/>
    <w:rsid w:val="00CD1C61"/>
    <w:rsid w:val="00CD6932"/>
    <w:rsid w:val="00CD7998"/>
    <w:rsid w:val="00CE503E"/>
    <w:rsid w:val="00CF422B"/>
    <w:rsid w:val="00CF427A"/>
    <w:rsid w:val="00CF5423"/>
    <w:rsid w:val="00D13E5E"/>
    <w:rsid w:val="00D15940"/>
    <w:rsid w:val="00D22062"/>
    <w:rsid w:val="00D33351"/>
    <w:rsid w:val="00D35C29"/>
    <w:rsid w:val="00D53023"/>
    <w:rsid w:val="00D53DCB"/>
    <w:rsid w:val="00D55A8D"/>
    <w:rsid w:val="00DA5208"/>
    <w:rsid w:val="00DA63FC"/>
    <w:rsid w:val="00DB4F40"/>
    <w:rsid w:val="00DC793F"/>
    <w:rsid w:val="00DD0043"/>
    <w:rsid w:val="00DD1038"/>
    <w:rsid w:val="00DE12E7"/>
    <w:rsid w:val="00DF3C01"/>
    <w:rsid w:val="00E02703"/>
    <w:rsid w:val="00E123FA"/>
    <w:rsid w:val="00E12F6F"/>
    <w:rsid w:val="00E2403D"/>
    <w:rsid w:val="00E273F5"/>
    <w:rsid w:val="00E40AA4"/>
    <w:rsid w:val="00E47D3A"/>
    <w:rsid w:val="00E509F7"/>
    <w:rsid w:val="00E60AA4"/>
    <w:rsid w:val="00E615A6"/>
    <w:rsid w:val="00E661E6"/>
    <w:rsid w:val="00E72035"/>
    <w:rsid w:val="00E76856"/>
    <w:rsid w:val="00E76DC8"/>
    <w:rsid w:val="00E818A4"/>
    <w:rsid w:val="00E83BFD"/>
    <w:rsid w:val="00E902CD"/>
    <w:rsid w:val="00E918AC"/>
    <w:rsid w:val="00E94910"/>
    <w:rsid w:val="00E96BAE"/>
    <w:rsid w:val="00E96F2A"/>
    <w:rsid w:val="00EA61C7"/>
    <w:rsid w:val="00EC7AC1"/>
    <w:rsid w:val="00ED410D"/>
    <w:rsid w:val="00ED436D"/>
    <w:rsid w:val="00ED6E33"/>
    <w:rsid w:val="00ED7AFA"/>
    <w:rsid w:val="00EE38DA"/>
    <w:rsid w:val="00EE4823"/>
    <w:rsid w:val="00EF068E"/>
    <w:rsid w:val="00EF707E"/>
    <w:rsid w:val="00F25906"/>
    <w:rsid w:val="00F27C43"/>
    <w:rsid w:val="00F27D9A"/>
    <w:rsid w:val="00F34F4C"/>
    <w:rsid w:val="00F35B3A"/>
    <w:rsid w:val="00F36378"/>
    <w:rsid w:val="00F528B6"/>
    <w:rsid w:val="00F5511A"/>
    <w:rsid w:val="00F65F9E"/>
    <w:rsid w:val="00F7118A"/>
    <w:rsid w:val="00F72A25"/>
    <w:rsid w:val="00F9007E"/>
    <w:rsid w:val="00F975C0"/>
    <w:rsid w:val="00F97CBD"/>
    <w:rsid w:val="00FA5A97"/>
    <w:rsid w:val="00FB5DB2"/>
    <w:rsid w:val="00FC2953"/>
    <w:rsid w:val="00FC7934"/>
    <w:rsid w:val="00FF6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935"/>
    <w:pPr>
      <w:spacing w:after="0" w:line="312" w:lineRule="auto"/>
      <w:jc w:val="both"/>
    </w:pPr>
    <w:rPr>
      <w:rFonts w:ascii="Arial" w:eastAsia="Times New Roman" w:hAnsi="Arial" w:cs="Times New Roman"/>
      <w:szCs w:val="24"/>
    </w:rPr>
  </w:style>
  <w:style w:type="paragraph" w:styleId="Heading1">
    <w:name w:val="heading 1"/>
    <w:basedOn w:val="Normal"/>
    <w:next w:val="Normal"/>
    <w:link w:val="Heading1Char"/>
    <w:uiPriority w:val="9"/>
    <w:qFormat/>
    <w:rsid w:val="000517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Heading 2a,h2 main heading,body,Attribute Heading 2,test,2m,h 2,sub-para,SubPara,Subhead1,H2,2,Sub-heading,sl2,Headinnormalg 2,Section 1.1,Module Subheading,l2,list 2,list 2,heading 2TOC,Head 2,List level 2,Header 2,Func Header,Header 21"/>
    <w:basedOn w:val="Normal"/>
    <w:next w:val="Normal"/>
    <w:link w:val="Heading2Char"/>
    <w:qFormat/>
    <w:rsid w:val="0075493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eading 2a Char,h2 main heading Char,body Char,Attribute Heading 2 Char,test Char,2m Char,h 2 Char,sub-para Char,SubPara Char,Subhead1 Char,H2 Char,2 Char,Sub-heading Char,sl2 Char,Headinnormalg 2 Char,Section 1.1 Char,l2 Char"/>
    <w:basedOn w:val="DefaultParagraphFont"/>
    <w:link w:val="Heading2"/>
    <w:rsid w:val="00754935"/>
    <w:rPr>
      <w:rFonts w:ascii="Arial" w:eastAsia="Times New Roman" w:hAnsi="Arial" w:cs="Arial"/>
      <w:b/>
      <w:bCs/>
      <w:i/>
      <w:iCs/>
      <w:sz w:val="28"/>
      <w:szCs w:val="28"/>
    </w:rPr>
  </w:style>
  <w:style w:type="paragraph" w:styleId="NormalWeb">
    <w:name w:val="Normal (Web)"/>
    <w:basedOn w:val="Normal"/>
    <w:uiPriority w:val="99"/>
    <w:rsid w:val="00754935"/>
    <w:pPr>
      <w:spacing w:before="100" w:beforeAutospacing="1" w:after="100" w:afterAutospacing="1" w:line="240" w:lineRule="auto"/>
      <w:jc w:val="left"/>
    </w:pPr>
    <w:rPr>
      <w:rFonts w:ascii="Arial Unicode MS" w:eastAsia="Arial Unicode MS" w:hAnsi="Arial Unicode MS" w:cs="Arial Unicode MS"/>
      <w:sz w:val="24"/>
    </w:rPr>
  </w:style>
  <w:style w:type="paragraph" w:styleId="ListParagraph">
    <w:name w:val="List Paragraph"/>
    <w:basedOn w:val="Normal"/>
    <w:link w:val="ListParagraphChar"/>
    <w:uiPriority w:val="34"/>
    <w:qFormat/>
    <w:rsid w:val="00754935"/>
    <w:pPr>
      <w:ind w:left="720"/>
    </w:pPr>
  </w:style>
  <w:style w:type="paragraph" w:customStyle="1" w:styleId="Default">
    <w:name w:val="Default"/>
    <w:rsid w:val="00754935"/>
    <w:pPr>
      <w:autoSpaceDE w:val="0"/>
      <w:autoSpaceDN w:val="0"/>
      <w:adjustRightInd w:val="0"/>
      <w:spacing w:after="0" w:line="240" w:lineRule="auto"/>
    </w:pPr>
    <w:rPr>
      <w:rFonts w:ascii="Arial" w:eastAsia="MS Mincho" w:hAnsi="Arial" w:cs="Arial"/>
      <w:color w:val="000000"/>
      <w:sz w:val="24"/>
      <w:szCs w:val="24"/>
      <w:lang w:eastAsia="ja-JP"/>
    </w:rPr>
  </w:style>
  <w:style w:type="character" w:customStyle="1" w:styleId="ListParagraphChar">
    <w:name w:val="List Paragraph Char"/>
    <w:link w:val="ListParagraph"/>
    <w:uiPriority w:val="34"/>
    <w:rsid w:val="00754935"/>
    <w:rPr>
      <w:rFonts w:ascii="Arial" w:eastAsia="Times New Roman" w:hAnsi="Arial" w:cs="Times New Roman"/>
      <w:szCs w:val="24"/>
    </w:rPr>
  </w:style>
  <w:style w:type="character" w:customStyle="1" w:styleId="StylePalatinoLinotypeBoldBlackPatternClearCustomColor">
    <w:name w:val="Style Palatino Linotype Bold Black Pattern: Clear (Custom Color(..."/>
    <w:rsid w:val="00754935"/>
    <w:rPr>
      <w:rFonts w:ascii="Palatino Linotype" w:hAnsi="Palatino Linotype"/>
      <w:b/>
      <w:bCs/>
      <w:color w:val="000000"/>
      <w:sz w:val="26"/>
      <w:shd w:val="clear" w:color="auto" w:fill="E8EEF7"/>
    </w:rPr>
  </w:style>
  <w:style w:type="table" w:styleId="TableGrid">
    <w:name w:val="Table Grid"/>
    <w:basedOn w:val="TableNormal"/>
    <w:uiPriority w:val="59"/>
    <w:rsid w:val="007549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00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014"/>
    <w:rPr>
      <w:rFonts w:ascii="Tahoma" w:eastAsia="Times New Roman" w:hAnsi="Tahoma" w:cs="Tahoma"/>
      <w:sz w:val="16"/>
      <w:szCs w:val="16"/>
    </w:rPr>
  </w:style>
  <w:style w:type="paragraph" w:customStyle="1" w:styleId="Delhionline3">
    <w:name w:val="Delhionline 3"/>
    <w:basedOn w:val="BodyTextIndent2"/>
    <w:rsid w:val="00326280"/>
    <w:pPr>
      <w:tabs>
        <w:tab w:val="left" w:pos="1080"/>
      </w:tabs>
      <w:spacing w:after="0" w:line="300" w:lineRule="auto"/>
      <w:ind w:left="0"/>
    </w:pPr>
    <w:rPr>
      <w:rFonts w:cs="Arial"/>
      <w:b/>
      <w:lang w:val="en-GB"/>
    </w:rPr>
  </w:style>
  <w:style w:type="paragraph" w:customStyle="1" w:styleId="Subhead">
    <w:name w:val="Subhead"/>
    <w:basedOn w:val="Normal"/>
    <w:rsid w:val="00326280"/>
    <w:pPr>
      <w:overflowPunct w:val="0"/>
      <w:autoSpaceDE w:val="0"/>
      <w:autoSpaceDN w:val="0"/>
      <w:adjustRightInd w:val="0"/>
      <w:spacing w:before="72" w:after="72" w:line="240" w:lineRule="auto"/>
      <w:jc w:val="left"/>
      <w:textAlignment w:val="baseline"/>
    </w:pPr>
    <w:rPr>
      <w:rFonts w:ascii="Times New Roman" w:hAnsi="Times New Roman" w:cs="Mangal"/>
      <w:color w:val="000000"/>
      <w:sz w:val="20"/>
      <w:szCs w:val="20"/>
      <w:lang w:bidi="hi-IN"/>
    </w:rPr>
  </w:style>
  <w:style w:type="paragraph" w:styleId="BodyTextIndent2">
    <w:name w:val="Body Text Indent 2"/>
    <w:basedOn w:val="Normal"/>
    <w:link w:val="BodyTextIndent2Char"/>
    <w:uiPriority w:val="99"/>
    <w:semiHidden/>
    <w:unhideWhenUsed/>
    <w:rsid w:val="00326280"/>
    <w:pPr>
      <w:spacing w:after="120" w:line="480" w:lineRule="auto"/>
      <w:ind w:left="360"/>
    </w:pPr>
  </w:style>
  <w:style w:type="character" w:customStyle="1" w:styleId="BodyTextIndent2Char">
    <w:name w:val="Body Text Indent 2 Char"/>
    <w:basedOn w:val="DefaultParagraphFont"/>
    <w:link w:val="BodyTextIndent2"/>
    <w:uiPriority w:val="99"/>
    <w:semiHidden/>
    <w:rsid w:val="00326280"/>
    <w:rPr>
      <w:rFonts w:ascii="Arial" w:eastAsia="Times New Roman" w:hAnsi="Arial" w:cs="Times New Roman"/>
      <w:szCs w:val="24"/>
    </w:rPr>
  </w:style>
  <w:style w:type="paragraph" w:customStyle="1" w:styleId="StylePFRDAH2Calibri">
    <w:name w:val="Style PFRDA H2 + Calibri"/>
    <w:basedOn w:val="Normal"/>
    <w:rsid w:val="00A532DF"/>
    <w:pPr>
      <w:keepNext/>
      <w:spacing w:before="240" w:after="60"/>
      <w:outlineLvl w:val="1"/>
    </w:pPr>
    <w:rPr>
      <w:rFonts w:ascii="Calibri" w:hAnsi="Calibri" w:cs="Arial"/>
      <w:b/>
      <w:bCs/>
      <w:sz w:val="24"/>
      <w:u w:color="000080"/>
    </w:rPr>
  </w:style>
  <w:style w:type="paragraph" w:styleId="NoSpacing">
    <w:name w:val="No Spacing"/>
    <w:uiPriority w:val="1"/>
    <w:qFormat/>
    <w:rsid w:val="00E94910"/>
    <w:pPr>
      <w:spacing w:after="0" w:line="240" w:lineRule="auto"/>
      <w:jc w:val="both"/>
    </w:pPr>
    <w:rPr>
      <w:rFonts w:ascii="Arial" w:eastAsia="Times New Roman" w:hAnsi="Arial" w:cs="Times New Roman"/>
      <w:szCs w:val="24"/>
    </w:rPr>
  </w:style>
  <w:style w:type="paragraph" w:customStyle="1" w:styleId="DefaultText">
    <w:name w:val="Default Text"/>
    <w:basedOn w:val="Normal"/>
    <w:uiPriority w:val="99"/>
    <w:rsid w:val="0025395F"/>
    <w:pPr>
      <w:overflowPunct w:val="0"/>
      <w:autoSpaceDE w:val="0"/>
      <w:autoSpaceDN w:val="0"/>
      <w:adjustRightInd w:val="0"/>
      <w:spacing w:line="240" w:lineRule="auto"/>
      <w:jc w:val="left"/>
      <w:textAlignment w:val="baseline"/>
    </w:pPr>
    <w:rPr>
      <w:rFonts w:cs="Mangal"/>
      <w:color w:val="000000"/>
      <w:sz w:val="24"/>
      <w:lang w:bidi="hi-IN"/>
    </w:rPr>
  </w:style>
  <w:style w:type="paragraph" w:customStyle="1" w:styleId="TableText">
    <w:name w:val="Table Text"/>
    <w:basedOn w:val="Normal"/>
    <w:uiPriority w:val="99"/>
    <w:rsid w:val="003C0B26"/>
    <w:pPr>
      <w:overflowPunct w:val="0"/>
      <w:autoSpaceDE w:val="0"/>
      <w:autoSpaceDN w:val="0"/>
      <w:adjustRightInd w:val="0"/>
      <w:spacing w:line="240" w:lineRule="auto"/>
      <w:jc w:val="left"/>
      <w:textAlignment w:val="baseline"/>
    </w:pPr>
    <w:rPr>
      <w:sz w:val="24"/>
      <w:szCs w:val="20"/>
    </w:rPr>
  </w:style>
  <w:style w:type="paragraph" w:customStyle="1" w:styleId="309">
    <w:name w:val="309"/>
    <w:basedOn w:val="Normal"/>
    <w:rsid w:val="003C0B26"/>
    <w:pPr>
      <w:overflowPunct w:val="0"/>
      <w:autoSpaceDE w:val="0"/>
      <w:autoSpaceDN w:val="0"/>
      <w:adjustRightInd w:val="0"/>
      <w:spacing w:line="240" w:lineRule="auto"/>
      <w:jc w:val="left"/>
    </w:pPr>
    <w:rPr>
      <w:rFonts w:ascii="Times New Roman" w:hAnsi="Times New Roman" w:cs="Mangal"/>
      <w:color w:val="000000"/>
      <w:sz w:val="20"/>
      <w:szCs w:val="20"/>
      <w:lang w:bidi="hi-IN"/>
    </w:rPr>
  </w:style>
  <w:style w:type="character" w:customStyle="1" w:styleId="Heading1Char">
    <w:name w:val="Heading 1 Char"/>
    <w:basedOn w:val="DefaultParagraphFont"/>
    <w:link w:val="Heading1"/>
    <w:uiPriority w:val="9"/>
    <w:rsid w:val="000517F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935"/>
    <w:pPr>
      <w:spacing w:after="0" w:line="312" w:lineRule="auto"/>
      <w:jc w:val="both"/>
    </w:pPr>
    <w:rPr>
      <w:rFonts w:ascii="Arial" w:eastAsia="Times New Roman" w:hAnsi="Arial" w:cs="Times New Roman"/>
      <w:szCs w:val="24"/>
    </w:rPr>
  </w:style>
  <w:style w:type="paragraph" w:styleId="Heading1">
    <w:name w:val="heading 1"/>
    <w:basedOn w:val="Normal"/>
    <w:next w:val="Normal"/>
    <w:link w:val="Heading1Char"/>
    <w:uiPriority w:val="9"/>
    <w:qFormat/>
    <w:rsid w:val="000517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Heading 2a,h2 main heading,body,Attribute Heading 2,test,2m,h 2,sub-para,SubPara,Subhead1,H2,2,Sub-heading,sl2,Headinnormalg 2,Section 1.1,Module Subheading,l2,list 2,list 2,heading 2TOC,Head 2,List level 2,Header 2,Func Header,Header 21"/>
    <w:basedOn w:val="Normal"/>
    <w:next w:val="Normal"/>
    <w:link w:val="Heading2Char"/>
    <w:qFormat/>
    <w:rsid w:val="0075493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eading 2a Char,h2 main heading Char,body Char,Attribute Heading 2 Char,test Char,2m Char,h 2 Char,sub-para Char,SubPara Char,Subhead1 Char,H2 Char,2 Char,Sub-heading Char,sl2 Char,Headinnormalg 2 Char,Section 1.1 Char,l2 Char"/>
    <w:basedOn w:val="DefaultParagraphFont"/>
    <w:link w:val="Heading2"/>
    <w:rsid w:val="00754935"/>
    <w:rPr>
      <w:rFonts w:ascii="Arial" w:eastAsia="Times New Roman" w:hAnsi="Arial" w:cs="Arial"/>
      <w:b/>
      <w:bCs/>
      <w:i/>
      <w:iCs/>
      <w:sz w:val="28"/>
      <w:szCs w:val="28"/>
    </w:rPr>
  </w:style>
  <w:style w:type="paragraph" w:styleId="NormalWeb">
    <w:name w:val="Normal (Web)"/>
    <w:basedOn w:val="Normal"/>
    <w:uiPriority w:val="99"/>
    <w:rsid w:val="00754935"/>
    <w:pPr>
      <w:spacing w:before="100" w:beforeAutospacing="1" w:after="100" w:afterAutospacing="1" w:line="240" w:lineRule="auto"/>
      <w:jc w:val="left"/>
    </w:pPr>
    <w:rPr>
      <w:rFonts w:ascii="Arial Unicode MS" w:eastAsia="Arial Unicode MS" w:hAnsi="Arial Unicode MS" w:cs="Arial Unicode MS"/>
      <w:sz w:val="24"/>
    </w:rPr>
  </w:style>
  <w:style w:type="paragraph" w:styleId="ListParagraph">
    <w:name w:val="List Paragraph"/>
    <w:basedOn w:val="Normal"/>
    <w:link w:val="ListParagraphChar"/>
    <w:uiPriority w:val="34"/>
    <w:qFormat/>
    <w:rsid w:val="00754935"/>
    <w:pPr>
      <w:ind w:left="720"/>
    </w:pPr>
  </w:style>
  <w:style w:type="paragraph" w:customStyle="1" w:styleId="Default">
    <w:name w:val="Default"/>
    <w:rsid w:val="00754935"/>
    <w:pPr>
      <w:autoSpaceDE w:val="0"/>
      <w:autoSpaceDN w:val="0"/>
      <w:adjustRightInd w:val="0"/>
      <w:spacing w:after="0" w:line="240" w:lineRule="auto"/>
    </w:pPr>
    <w:rPr>
      <w:rFonts w:ascii="Arial" w:eastAsia="MS Mincho" w:hAnsi="Arial" w:cs="Arial"/>
      <w:color w:val="000000"/>
      <w:sz w:val="24"/>
      <w:szCs w:val="24"/>
      <w:lang w:eastAsia="ja-JP"/>
    </w:rPr>
  </w:style>
  <w:style w:type="character" w:customStyle="1" w:styleId="ListParagraphChar">
    <w:name w:val="List Paragraph Char"/>
    <w:link w:val="ListParagraph"/>
    <w:uiPriority w:val="34"/>
    <w:rsid w:val="00754935"/>
    <w:rPr>
      <w:rFonts w:ascii="Arial" w:eastAsia="Times New Roman" w:hAnsi="Arial" w:cs="Times New Roman"/>
      <w:szCs w:val="24"/>
    </w:rPr>
  </w:style>
  <w:style w:type="character" w:customStyle="1" w:styleId="StylePalatinoLinotypeBoldBlackPatternClearCustomColor">
    <w:name w:val="Style Palatino Linotype Bold Black Pattern: Clear (Custom Color(..."/>
    <w:rsid w:val="00754935"/>
    <w:rPr>
      <w:rFonts w:ascii="Palatino Linotype" w:hAnsi="Palatino Linotype"/>
      <w:b/>
      <w:bCs/>
      <w:color w:val="000000"/>
      <w:sz w:val="26"/>
      <w:shd w:val="clear" w:color="auto" w:fill="E8EEF7"/>
    </w:rPr>
  </w:style>
  <w:style w:type="table" w:styleId="TableGrid">
    <w:name w:val="Table Grid"/>
    <w:basedOn w:val="TableNormal"/>
    <w:uiPriority w:val="59"/>
    <w:rsid w:val="007549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00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014"/>
    <w:rPr>
      <w:rFonts w:ascii="Tahoma" w:eastAsia="Times New Roman" w:hAnsi="Tahoma" w:cs="Tahoma"/>
      <w:sz w:val="16"/>
      <w:szCs w:val="16"/>
    </w:rPr>
  </w:style>
  <w:style w:type="paragraph" w:customStyle="1" w:styleId="Delhionline3">
    <w:name w:val="Delhionline 3"/>
    <w:basedOn w:val="BodyTextIndent2"/>
    <w:rsid w:val="00326280"/>
    <w:pPr>
      <w:tabs>
        <w:tab w:val="left" w:pos="1080"/>
      </w:tabs>
      <w:spacing w:after="0" w:line="300" w:lineRule="auto"/>
      <w:ind w:left="0"/>
    </w:pPr>
    <w:rPr>
      <w:rFonts w:cs="Arial"/>
      <w:b/>
      <w:lang w:val="en-GB"/>
    </w:rPr>
  </w:style>
  <w:style w:type="paragraph" w:customStyle="1" w:styleId="Subhead">
    <w:name w:val="Subhead"/>
    <w:basedOn w:val="Normal"/>
    <w:rsid w:val="00326280"/>
    <w:pPr>
      <w:overflowPunct w:val="0"/>
      <w:autoSpaceDE w:val="0"/>
      <w:autoSpaceDN w:val="0"/>
      <w:adjustRightInd w:val="0"/>
      <w:spacing w:before="72" w:after="72" w:line="240" w:lineRule="auto"/>
      <w:jc w:val="left"/>
      <w:textAlignment w:val="baseline"/>
    </w:pPr>
    <w:rPr>
      <w:rFonts w:ascii="Times New Roman" w:hAnsi="Times New Roman" w:cs="Mangal"/>
      <w:color w:val="000000"/>
      <w:sz w:val="20"/>
      <w:szCs w:val="20"/>
      <w:lang w:bidi="hi-IN"/>
    </w:rPr>
  </w:style>
  <w:style w:type="paragraph" w:styleId="BodyTextIndent2">
    <w:name w:val="Body Text Indent 2"/>
    <w:basedOn w:val="Normal"/>
    <w:link w:val="BodyTextIndent2Char"/>
    <w:uiPriority w:val="99"/>
    <w:semiHidden/>
    <w:unhideWhenUsed/>
    <w:rsid w:val="00326280"/>
    <w:pPr>
      <w:spacing w:after="120" w:line="480" w:lineRule="auto"/>
      <w:ind w:left="360"/>
    </w:pPr>
  </w:style>
  <w:style w:type="character" w:customStyle="1" w:styleId="BodyTextIndent2Char">
    <w:name w:val="Body Text Indent 2 Char"/>
    <w:basedOn w:val="DefaultParagraphFont"/>
    <w:link w:val="BodyTextIndent2"/>
    <w:uiPriority w:val="99"/>
    <w:semiHidden/>
    <w:rsid w:val="00326280"/>
    <w:rPr>
      <w:rFonts w:ascii="Arial" w:eastAsia="Times New Roman" w:hAnsi="Arial" w:cs="Times New Roman"/>
      <w:szCs w:val="24"/>
    </w:rPr>
  </w:style>
  <w:style w:type="paragraph" w:customStyle="1" w:styleId="StylePFRDAH2Calibri">
    <w:name w:val="Style PFRDA H2 + Calibri"/>
    <w:basedOn w:val="Normal"/>
    <w:rsid w:val="00A532DF"/>
    <w:pPr>
      <w:keepNext/>
      <w:spacing w:before="240" w:after="60"/>
      <w:outlineLvl w:val="1"/>
    </w:pPr>
    <w:rPr>
      <w:rFonts w:ascii="Calibri" w:hAnsi="Calibri" w:cs="Arial"/>
      <w:b/>
      <w:bCs/>
      <w:sz w:val="24"/>
      <w:u w:color="000080"/>
    </w:rPr>
  </w:style>
  <w:style w:type="paragraph" w:styleId="NoSpacing">
    <w:name w:val="No Spacing"/>
    <w:uiPriority w:val="1"/>
    <w:qFormat/>
    <w:rsid w:val="00E94910"/>
    <w:pPr>
      <w:spacing w:after="0" w:line="240" w:lineRule="auto"/>
      <w:jc w:val="both"/>
    </w:pPr>
    <w:rPr>
      <w:rFonts w:ascii="Arial" w:eastAsia="Times New Roman" w:hAnsi="Arial" w:cs="Times New Roman"/>
      <w:szCs w:val="24"/>
    </w:rPr>
  </w:style>
  <w:style w:type="paragraph" w:customStyle="1" w:styleId="DefaultText">
    <w:name w:val="Default Text"/>
    <w:basedOn w:val="Normal"/>
    <w:uiPriority w:val="99"/>
    <w:rsid w:val="0025395F"/>
    <w:pPr>
      <w:overflowPunct w:val="0"/>
      <w:autoSpaceDE w:val="0"/>
      <w:autoSpaceDN w:val="0"/>
      <w:adjustRightInd w:val="0"/>
      <w:spacing w:line="240" w:lineRule="auto"/>
      <w:jc w:val="left"/>
      <w:textAlignment w:val="baseline"/>
    </w:pPr>
    <w:rPr>
      <w:rFonts w:cs="Mangal"/>
      <w:color w:val="000000"/>
      <w:sz w:val="24"/>
      <w:lang w:bidi="hi-IN"/>
    </w:rPr>
  </w:style>
  <w:style w:type="paragraph" w:customStyle="1" w:styleId="TableText">
    <w:name w:val="Table Text"/>
    <w:basedOn w:val="Normal"/>
    <w:uiPriority w:val="99"/>
    <w:rsid w:val="003C0B26"/>
    <w:pPr>
      <w:overflowPunct w:val="0"/>
      <w:autoSpaceDE w:val="0"/>
      <w:autoSpaceDN w:val="0"/>
      <w:adjustRightInd w:val="0"/>
      <w:spacing w:line="240" w:lineRule="auto"/>
      <w:jc w:val="left"/>
      <w:textAlignment w:val="baseline"/>
    </w:pPr>
    <w:rPr>
      <w:sz w:val="24"/>
      <w:szCs w:val="20"/>
    </w:rPr>
  </w:style>
  <w:style w:type="paragraph" w:customStyle="1" w:styleId="309">
    <w:name w:val="309"/>
    <w:basedOn w:val="Normal"/>
    <w:rsid w:val="003C0B26"/>
    <w:pPr>
      <w:overflowPunct w:val="0"/>
      <w:autoSpaceDE w:val="0"/>
      <w:autoSpaceDN w:val="0"/>
      <w:adjustRightInd w:val="0"/>
      <w:spacing w:line="240" w:lineRule="auto"/>
      <w:jc w:val="left"/>
    </w:pPr>
    <w:rPr>
      <w:rFonts w:ascii="Times New Roman" w:hAnsi="Times New Roman" w:cs="Mangal"/>
      <w:color w:val="000000"/>
      <w:sz w:val="20"/>
      <w:szCs w:val="20"/>
      <w:lang w:bidi="hi-IN"/>
    </w:rPr>
  </w:style>
  <w:style w:type="character" w:customStyle="1" w:styleId="Heading1Char">
    <w:name w:val="Heading 1 Char"/>
    <w:basedOn w:val="DefaultParagraphFont"/>
    <w:link w:val="Heading1"/>
    <w:uiPriority w:val="9"/>
    <w:rsid w:val="000517F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41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3557</Words>
  <Characters>20278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26</cp:revision>
  <cp:lastPrinted>2012-07-16T09:23:00Z</cp:lastPrinted>
  <dcterms:created xsi:type="dcterms:W3CDTF">2012-07-16T08:28:00Z</dcterms:created>
  <dcterms:modified xsi:type="dcterms:W3CDTF">2012-07-18T09:08:00Z</dcterms:modified>
</cp:coreProperties>
</file>